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9FE" w:rsidRPr="003B7A94" w:rsidRDefault="00F607E5" w:rsidP="003B7A94">
      <w:pPr>
        <w:pStyle w:val="2"/>
        <w:adjustRightInd w:val="0"/>
        <w:snapToGrid w:val="0"/>
        <w:spacing w:before="0" w:after="0" w:line="360" w:lineRule="auto"/>
        <w:ind w:firstLineChars="1000" w:firstLine="3012"/>
        <w:rPr>
          <w:rFonts w:ascii="宋体" w:eastAsia="宋体" w:hAnsi="宋体" w:cs="宋体"/>
          <w:b/>
          <w:bCs/>
          <w:color w:val="auto"/>
          <w:sz w:val="30"/>
          <w:szCs w:val="30"/>
        </w:rPr>
      </w:pPr>
      <w:r w:rsidRPr="003B7A94">
        <w:rPr>
          <w:rFonts w:ascii="宋体" w:eastAsia="宋体" w:hAnsi="宋体" w:hint="eastAsia"/>
          <w:b/>
          <w:color w:val="auto"/>
          <w:sz w:val="30"/>
          <w:szCs w:val="30"/>
        </w:rPr>
        <w:t>评 分 标 准</w:t>
      </w:r>
    </w:p>
    <w:p w:rsidR="00B419FE" w:rsidRPr="00AA7CBF" w:rsidRDefault="00F607E5" w:rsidP="00AA7CBF">
      <w:pPr>
        <w:ind w:firstLineChars="200" w:firstLine="420"/>
        <w:rPr>
          <w:rFonts w:ascii="宋体" w:hAnsi="宋体"/>
          <w:szCs w:val="21"/>
        </w:rPr>
      </w:pPr>
      <w:r w:rsidRPr="00AA7CBF">
        <w:rPr>
          <w:rFonts w:ascii="宋体" w:hAnsi="宋体" w:hint="eastAsia"/>
          <w:szCs w:val="21"/>
        </w:rPr>
        <w:t>本项目采用综合评分法，总分为100分，按评审后得分由高到低顺序排列，得分相同的，按投标报价由低到高顺序排列，得分且投标报价相同的，按实施方案优劣顺序排列，由评标委员会推荐排名第一的为中标候选人。评标委员会认为投标人的报价明显低于其他通过符合性审查投标人的报价，由可能影响产品质量或者不能诚信履约的，评委委员会有权要求其在评标现场合理的时间内提供书面说明，必要时提交相关证明材料；投标人不能证明其报价合理性的，评标委员会将其作为无效投标处理。具体打分办法如下：</w:t>
      </w:r>
    </w:p>
    <w:p w:rsidR="00B419FE" w:rsidRPr="00AA7CBF" w:rsidRDefault="00B419FE">
      <w:pPr>
        <w:rPr>
          <w:rFonts w:ascii="宋体" w:hAnsi="宋体"/>
          <w:szCs w:val="21"/>
        </w:rPr>
      </w:pPr>
    </w:p>
    <w:tbl>
      <w:tblPr>
        <w:tblpPr w:leftFromText="180" w:rightFromText="180" w:vertAnchor="text" w:horzAnchor="margin" w:tblpY="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1"/>
        <w:gridCol w:w="1198"/>
        <w:gridCol w:w="973"/>
        <w:gridCol w:w="927"/>
        <w:gridCol w:w="3327"/>
        <w:gridCol w:w="758"/>
        <w:gridCol w:w="728"/>
      </w:tblGrid>
      <w:tr w:rsidR="00B419FE" w:rsidRPr="00AA7CBF">
        <w:trPr>
          <w:cantSplit/>
        </w:trPr>
        <w:tc>
          <w:tcPr>
            <w:tcW w:w="358" w:type="pct"/>
            <w:tcBorders>
              <w:top w:val="single" w:sz="4" w:space="0" w:color="auto"/>
              <w:left w:val="single" w:sz="4" w:space="0" w:color="auto"/>
              <w:bottom w:val="single" w:sz="4" w:space="0" w:color="auto"/>
              <w:right w:val="single" w:sz="4" w:space="0" w:color="auto"/>
            </w:tcBorders>
            <w:vAlign w:val="center"/>
          </w:tcPr>
          <w:p w:rsidR="00B419FE" w:rsidRPr="00AA7CBF" w:rsidRDefault="00F607E5">
            <w:pPr>
              <w:widowControl/>
              <w:adjustRightInd w:val="0"/>
              <w:snapToGrid w:val="0"/>
              <w:spacing w:line="360" w:lineRule="auto"/>
              <w:jc w:val="center"/>
              <w:rPr>
                <w:rFonts w:ascii="宋体" w:hAnsi="宋体" w:cs="微软雅黑"/>
                <w:color w:val="000000"/>
                <w:szCs w:val="21"/>
              </w:rPr>
            </w:pPr>
            <w:r w:rsidRPr="00AA7CBF">
              <w:rPr>
                <w:rFonts w:ascii="宋体" w:hAnsi="宋体" w:cs="微软雅黑" w:hint="eastAsia"/>
                <w:color w:val="000000"/>
                <w:szCs w:val="21"/>
              </w:rPr>
              <w:t>序号</w:t>
            </w:r>
          </w:p>
        </w:tc>
        <w:tc>
          <w:tcPr>
            <w:tcW w:w="703" w:type="pct"/>
            <w:tcBorders>
              <w:top w:val="single" w:sz="4" w:space="0" w:color="auto"/>
              <w:left w:val="single" w:sz="4" w:space="0" w:color="auto"/>
              <w:bottom w:val="single" w:sz="4" w:space="0" w:color="auto"/>
              <w:right w:val="single" w:sz="4" w:space="0" w:color="auto"/>
            </w:tcBorders>
            <w:vAlign w:val="center"/>
          </w:tcPr>
          <w:p w:rsidR="00B419FE" w:rsidRPr="00AA7CBF" w:rsidRDefault="00F607E5">
            <w:pPr>
              <w:widowControl/>
              <w:adjustRightInd w:val="0"/>
              <w:snapToGrid w:val="0"/>
              <w:spacing w:line="360" w:lineRule="auto"/>
              <w:jc w:val="center"/>
              <w:rPr>
                <w:rFonts w:ascii="宋体" w:hAnsi="宋体" w:cs="微软雅黑"/>
                <w:color w:val="000000"/>
                <w:szCs w:val="21"/>
              </w:rPr>
            </w:pPr>
            <w:r w:rsidRPr="00AA7CBF">
              <w:rPr>
                <w:rFonts w:ascii="宋体" w:hAnsi="宋体" w:cs="微软雅黑" w:hint="eastAsia"/>
                <w:color w:val="000000"/>
                <w:szCs w:val="21"/>
              </w:rPr>
              <w:t>评分</w:t>
            </w:r>
          </w:p>
          <w:p w:rsidR="00B419FE" w:rsidRPr="00AA7CBF" w:rsidRDefault="00F607E5">
            <w:pPr>
              <w:widowControl/>
              <w:adjustRightInd w:val="0"/>
              <w:snapToGrid w:val="0"/>
              <w:spacing w:line="360" w:lineRule="auto"/>
              <w:jc w:val="center"/>
              <w:rPr>
                <w:rFonts w:ascii="宋体" w:hAnsi="宋体" w:cs="微软雅黑"/>
                <w:color w:val="000000"/>
                <w:szCs w:val="21"/>
              </w:rPr>
            </w:pPr>
            <w:r w:rsidRPr="00AA7CBF">
              <w:rPr>
                <w:rFonts w:ascii="宋体" w:hAnsi="宋体" w:cs="微软雅黑" w:hint="eastAsia"/>
                <w:color w:val="000000"/>
                <w:szCs w:val="21"/>
              </w:rPr>
              <w:t>因素</w:t>
            </w:r>
          </w:p>
        </w:tc>
        <w:tc>
          <w:tcPr>
            <w:tcW w:w="3511" w:type="pct"/>
            <w:gridSpan w:val="4"/>
            <w:tcBorders>
              <w:top w:val="single" w:sz="4" w:space="0" w:color="auto"/>
              <w:left w:val="single" w:sz="4" w:space="0" w:color="auto"/>
              <w:bottom w:val="single" w:sz="4" w:space="0" w:color="auto"/>
              <w:right w:val="single" w:sz="4" w:space="0" w:color="auto"/>
            </w:tcBorders>
            <w:vAlign w:val="center"/>
          </w:tcPr>
          <w:p w:rsidR="00B419FE" w:rsidRPr="00AA7CBF" w:rsidRDefault="00F607E5" w:rsidP="00AA7CBF">
            <w:pPr>
              <w:widowControl/>
              <w:adjustRightInd w:val="0"/>
              <w:snapToGrid w:val="0"/>
              <w:spacing w:line="360" w:lineRule="auto"/>
              <w:ind w:firstLineChars="1000" w:firstLine="2100"/>
              <w:jc w:val="left"/>
              <w:rPr>
                <w:rFonts w:ascii="宋体" w:hAnsi="宋体" w:cs="微软雅黑"/>
                <w:color w:val="000000"/>
                <w:szCs w:val="21"/>
              </w:rPr>
            </w:pPr>
            <w:r w:rsidRPr="00AA7CBF">
              <w:rPr>
                <w:rFonts w:ascii="宋体" w:hAnsi="宋体" w:cs="微软雅黑" w:hint="eastAsia"/>
                <w:color w:val="000000"/>
                <w:szCs w:val="21"/>
              </w:rPr>
              <w:t>评审标准</w:t>
            </w:r>
          </w:p>
        </w:tc>
        <w:tc>
          <w:tcPr>
            <w:tcW w:w="427" w:type="pct"/>
            <w:tcBorders>
              <w:top w:val="single" w:sz="4" w:space="0" w:color="auto"/>
              <w:left w:val="single" w:sz="4" w:space="0" w:color="auto"/>
              <w:bottom w:val="single" w:sz="4" w:space="0" w:color="auto"/>
              <w:right w:val="single" w:sz="4" w:space="0" w:color="auto"/>
            </w:tcBorders>
            <w:vAlign w:val="center"/>
          </w:tcPr>
          <w:p w:rsidR="00B419FE" w:rsidRPr="00AA7CBF" w:rsidRDefault="00F607E5">
            <w:pPr>
              <w:widowControl/>
              <w:adjustRightInd w:val="0"/>
              <w:snapToGrid w:val="0"/>
              <w:spacing w:line="360" w:lineRule="auto"/>
              <w:jc w:val="center"/>
              <w:rPr>
                <w:rFonts w:ascii="宋体" w:hAnsi="宋体" w:cs="微软雅黑"/>
                <w:color w:val="000000"/>
                <w:szCs w:val="21"/>
              </w:rPr>
            </w:pPr>
            <w:r w:rsidRPr="00AA7CBF">
              <w:rPr>
                <w:rFonts w:ascii="宋体" w:hAnsi="宋体" w:cs="微软雅黑" w:hint="eastAsia"/>
                <w:color w:val="000000"/>
                <w:szCs w:val="21"/>
              </w:rPr>
              <w:t>得分</w:t>
            </w:r>
          </w:p>
        </w:tc>
      </w:tr>
      <w:tr w:rsidR="00B419FE" w:rsidRPr="00AA7CBF">
        <w:trPr>
          <w:trHeight w:val="1462"/>
        </w:trPr>
        <w:tc>
          <w:tcPr>
            <w:tcW w:w="358" w:type="pct"/>
            <w:tcBorders>
              <w:top w:val="single" w:sz="4" w:space="0" w:color="auto"/>
              <w:left w:val="single" w:sz="4" w:space="0" w:color="auto"/>
              <w:bottom w:val="single" w:sz="4" w:space="0" w:color="auto"/>
              <w:right w:val="single" w:sz="4" w:space="0" w:color="auto"/>
            </w:tcBorders>
            <w:vAlign w:val="center"/>
          </w:tcPr>
          <w:p w:rsidR="00B419FE" w:rsidRPr="00AA7CBF" w:rsidRDefault="00F607E5">
            <w:pPr>
              <w:widowControl/>
              <w:adjustRightInd w:val="0"/>
              <w:snapToGrid w:val="0"/>
              <w:spacing w:line="360" w:lineRule="auto"/>
              <w:jc w:val="center"/>
              <w:rPr>
                <w:rFonts w:ascii="宋体" w:hAnsi="宋体" w:cs="微软雅黑"/>
                <w:color w:val="000000"/>
                <w:szCs w:val="21"/>
              </w:rPr>
            </w:pPr>
            <w:r w:rsidRPr="00AA7CBF">
              <w:rPr>
                <w:rFonts w:ascii="宋体" w:hAnsi="宋体" w:cs="微软雅黑" w:hint="eastAsia"/>
                <w:color w:val="000000"/>
                <w:szCs w:val="21"/>
              </w:rPr>
              <w:t>1</w:t>
            </w:r>
          </w:p>
        </w:tc>
        <w:tc>
          <w:tcPr>
            <w:tcW w:w="703" w:type="pct"/>
            <w:tcBorders>
              <w:top w:val="single" w:sz="4" w:space="0" w:color="auto"/>
              <w:left w:val="single" w:sz="4" w:space="0" w:color="auto"/>
              <w:bottom w:val="single" w:sz="4" w:space="0" w:color="auto"/>
              <w:right w:val="single" w:sz="4" w:space="0" w:color="auto"/>
            </w:tcBorders>
            <w:vAlign w:val="center"/>
          </w:tcPr>
          <w:p w:rsidR="00B419FE" w:rsidRPr="00AA7CBF" w:rsidRDefault="00F607E5" w:rsidP="00AA7CBF">
            <w:pPr>
              <w:adjustRightInd w:val="0"/>
              <w:snapToGrid w:val="0"/>
              <w:spacing w:line="360" w:lineRule="auto"/>
              <w:ind w:firstLineChars="100" w:firstLine="210"/>
              <w:jc w:val="left"/>
              <w:rPr>
                <w:rFonts w:ascii="宋体" w:hAnsi="宋体" w:cs="微软雅黑"/>
                <w:color w:val="000000"/>
                <w:szCs w:val="21"/>
              </w:rPr>
            </w:pPr>
            <w:r w:rsidRPr="00AA7CBF">
              <w:rPr>
                <w:rFonts w:ascii="宋体" w:hAnsi="宋体" w:cs="微软雅黑" w:hint="eastAsia"/>
                <w:color w:val="000000"/>
                <w:szCs w:val="21"/>
              </w:rPr>
              <w:t>价格</w:t>
            </w:r>
          </w:p>
          <w:p w:rsidR="00B419FE" w:rsidRPr="00AA7CBF" w:rsidRDefault="00F607E5">
            <w:pPr>
              <w:adjustRightInd w:val="0"/>
              <w:snapToGrid w:val="0"/>
              <w:spacing w:line="360" w:lineRule="auto"/>
              <w:jc w:val="left"/>
              <w:rPr>
                <w:rFonts w:ascii="宋体" w:hAnsi="宋体" w:cs="微软雅黑"/>
                <w:color w:val="000000"/>
                <w:szCs w:val="21"/>
              </w:rPr>
            </w:pPr>
            <w:r w:rsidRPr="00AA7CBF">
              <w:rPr>
                <w:rFonts w:ascii="宋体" w:hAnsi="宋体" w:cs="微软雅黑" w:hint="eastAsia"/>
                <w:color w:val="000000"/>
                <w:szCs w:val="21"/>
              </w:rPr>
              <w:t>（</w:t>
            </w:r>
            <w:r w:rsidR="00AA7CBF" w:rsidRPr="00AA7CBF">
              <w:rPr>
                <w:rFonts w:ascii="宋体" w:hAnsi="宋体" w:cs="微软雅黑" w:hint="eastAsia"/>
                <w:color w:val="000000"/>
                <w:szCs w:val="21"/>
              </w:rPr>
              <w:t>40</w:t>
            </w:r>
            <w:r w:rsidRPr="00AA7CBF">
              <w:rPr>
                <w:rFonts w:ascii="宋体" w:hAnsi="宋体" w:cs="微软雅黑" w:hint="eastAsia"/>
                <w:color w:val="000000"/>
                <w:szCs w:val="21"/>
              </w:rPr>
              <w:t>分）</w:t>
            </w:r>
          </w:p>
        </w:tc>
        <w:tc>
          <w:tcPr>
            <w:tcW w:w="3511" w:type="pct"/>
            <w:gridSpan w:val="4"/>
            <w:tcBorders>
              <w:top w:val="single" w:sz="4" w:space="0" w:color="auto"/>
              <w:left w:val="single" w:sz="4" w:space="0" w:color="auto"/>
              <w:bottom w:val="single" w:sz="4" w:space="0" w:color="auto"/>
              <w:right w:val="single" w:sz="4" w:space="0" w:color="auto"/>
            </w:tcBorders>
            <w:vAlign w:val="center"/>
          </w:tcPr>
          <w:p w:rsidR="00B419FE" w:rsidRPr="00AA7CBF" w:rsidRDefault="00F607E5" w:rsidP="00AA7CBF">
            <w:pPr>
              <w:ind w:firstLineChars="100" w:firstLine="210"/>
              <w:rPr>
                <w:rFonts w:ascii="宋体" w:hAnsi="宋体"/>
                <w:szCs w:val="21"/>
              </w:rPr>
            </w:pPr>
            <w:r w:rsidRPr="00AA7CBF">
              <w:rPr>
                <w:rFonts w:ascii="宋体" w:hAnsi="宋体" w:hint="eastAsia"/>
                <w:szCs w:val="21"/>
              </w:rPr>
              <w:t>以进入详细评审的各投标人评标价的最低值为A值，A值为价格分的满分</w:t>
            </w:r>
            <w:r w:rsidR="00AA7CBF" w:rsidRPr="00AA7CBF">
              <w:rPr>
                <w:rFonts w:ascii="宋体" w:hAnsi="宋体" w:hint="eastAsia"/>
                <w:szCs w:val="21"/>
              </w:rPr>
              <w:t>（40分）。其他投标人的价格分统一按照以下公式计算：价格分</w:t>
            </w:r>
            <w:r w:rsidRPr="00AA7CBF">
              <w:rPr>
                <w:rFonts w:ascii="宋体" w:hAnsi="宋体" w:hint="eastAsia"/>
                <w:szCs w:val="21"/>
              </w:rPr>
              <w:t>=（A/该投标人评标价）</w:t>
            </w:r>
            <w:r w:rsidRPr="00AA7CBF">
              <w:rPr>
                <w:rFonts w:ascii="宋体" w:hAnsi="宋体" w:hint="eastAsia"/>
                <w:color w:val="000000"/>
                <w:szCs w:val="21"/>
              </w:rPr>
              <w:t>×</w:t>
            </w:r>
            <w:r w:rsidR="00AA7CBF" w:rsidRPr="00AA7CBF">
              <w:rPr>
                <w:rFonts w:ascii="宋体" w:hAnsi="宋体" w:hint="eastAsia"/>
                <w:color w:val="000000"/>
                <w:szCs w:val="21"/>
              </w:rPr>
              <w:t>40</w:t>
            </w:r>
            <w:r w:rsidRPr="00AA7CBF">
              <w:rPr>
                <w:rFonts w:ascii="宋体" w:hAnsi="宋体" w:hint="eastAsia"/>
                <w:szCs w:val="21"/>
              </w:rPr>
              <w:t>（保留小数点后两位）</w:t>
            </w:r>
          </w:p>
          <w:p w:rsidR="00B419FE" w:rsidRPr="00AA7CBF" w:rsidRDefault="00B419FE">
            <w:pPr>
              <w:adjustRightInd w:val="0"/>
              <w:snapToGrid w:val="0"/>
              <w:spacing w:line="360" w:lineRule="auto"/>
              <w:rPr>
                <w:rFonts w:ascii="宋体" w:hAnsi="宋体"/>
                <w:color w:val="000000"/>
                <w:szCs w:val="21"/>
              </w:rPr>
            </w:pPr>
          </w:p>
        </w:tc>
        <w:tc>
          <w:tcPr>
            <w:tcW w:w="427" w:type="pct"/>
            <w:tcBorders>
              <w:top w:val="single" w:sz="4" w:space="0" w:color="auto"/>
              <w:left w:val="single" w:sz="4" w:space="0" w:color="auto"/>
              <w:bottom w:val="single" w:sz="4" w:space="0" w:color="auto"/>
              <w:right w:val="single" w:sz="4" w:space="0" w:color="auto"/>
            </w:tcBorders>
            <w:vAlign w:val="center"/>
          </w:tcPr>
          <w:p w:rsidR="00B419FE" w:rsidRPr="00AA7CBF" w:rsidRDefault="00B419FE">
            <w:pPr>
              <w:widowControl/>
              <w:adjustRightInd w:val="0"/>
              <w:snapToGrid w:val="0"/>
              <w:spacing w:line="360" w:lineRule="auto"/>
              <w:jc w:val="center"/>
              <w:rPr>
                <w:rFonts w:ascii="宋体" w:hAnsi="宋体" w:cs="微软雅黑"/>
                <w:bCs/>
                <w:color w:val="FF0000"/>
                <w:szCs w:val="21"/>
              </w:rPr>
            </w:pPr>
          </w:p>
        </w:tc>
      </w:tr>
      <w:tr w:rsidR="00B419FE" w:rsidRPr="00AA7CBF">
        <w:trPr>
          <w:trHeight w:val="283"/>
        </w:trPr>
        <w:tc>
          <w:tcPr>
            <w:tcW w:w="358" w:type="pct"/>
            <w:vMerge w:val="restart"/>
            <w:tcBorders>
              <w:top w:val="single" w:sz="4" w:space="0" w:color="auto"/>
              <w:left w:val="single" w:sz="4" w:space="0" w:color="auto"/>
              <w:right w:val="single" w:sz="4" w:space="0" w:color="auto"/>
            </w:tcBorders>
            <w:vAlign w:val="center"/>
          </w:tcPr>
          <w:p w:rsidR="00B419FE" w:rsidRPr="00AA7CBF" w:rsidRDefault="00F607E5">
            <w:pPr>
              <w:widowControl/>
              <w:adjustRightInd w:val="0"/>
              <w:snapToGrid w:val="0"/>
              <w:spacing w:line="360" w:lineRule="auto"/>
              <w:jc w:val="center"/>
              <w:rPr>
                <w:rFonts w:ascii="宋体" w:hAnsi="宋体" w:cs="微软雅黑"/>
                <w:color w:val="000000"/>
                <w:szCs w:val="21"/>
              </w:rPr>
            </w:pPr>
            <w:r w:rsidRPr="00AA7CBF">
              <w:rPr>
                <w:rFonts w:ascii="宋体" w:hAnsi="宋体" w:cs="微软雅黑" w:hint="eastAsia"/>
                <w:color w:val="000000"/>
                <w:szCs w:val="21"/>
              </w:rPr>
              <w:t>2</w:t>
            </w:r>
          </w:p>
        </w:tc>
        <w:tc>
          <w:tcPr>
            <w:tcW w:w="703" w:type="pct"/>
            <w:vMerge w:val="restart"/>
            <w:tcBorders>
              <w:top w:val="single" w:sz="4" w:space="0" w:color="auto"/>
              <w:left w:val="single" w:sz="4" w:space="0" w:color="auto"/>
              <w:right w:val="single" w:sz="4" w:space="0" w:color="auto"/>
            </w:tcBorders>
            <w:vAlign w:val="center"/>
          </w:tcPr>
          <w:p w:rsidR="00B419FE" w:rsidRPr="00AA7CBF" w:rsidRDefault="00F607E5">
            <w:pPr>
              <w:adjustRightInd w:val="0"/>
              <w:snapToGrid w:val="0"/>
              <w:spacing w:line="360" w:lineRule="auto"/>
              <w:jc w:val="center"/>
              <w:rPr>
                <w:rFonts w:ascii="宋体" w:hAnsi="宋体" w:cs="微软雅黑"/>
                <w:color w:val="000000"/>
                <w:szCs w:val="21"/>
              </w:rPr>
            </w:pPr>
            <w:r w:rsidRPr="00AA7CBF">
              <w:rPr>
                <w:rFonts w:ascii="宋体" w:hAnsi="宋体" w:cs="微软雅黑" w:hint="eastAsia"/>
                <w:color w:val="000000"/>
                <w:szCs w:val="21"/>
              </w:rPr>
              <w:t>承诺书（10分）</w:t>
            </w:r>
          </w:p>
        </w:tc>
        <w:tc>
          <w:tcPr>
            <w:tcW w:w="571" w:type="pct"/>
            <w:tcBorders>
              <w:top w:val="single" w:sz="4" w:space="0" w:color="auto"/>
              <w:left w:val="single" w:sz="4" w:space="0" w:color="auto"/>
              <w:bottom w:val="single" w:sz="4" w:space="0" w:color="auto"/>
              <w:right w:val="single" w:sz="4" w:space="0" w:color="auto"/>
            </w:tcBorders>
            <w:vAlign w:val="center"/>
          </w:tcPr>
          <w:p w:rsidR="00B419FE" w:rsidRPr="00AA7CBF" w:rsidRDefault="00F607E5">
            <w:pPr>
              <w:widowControl/>
              <w:adjustRightInd w:val="0"/>
              <w:snapToGrid w:val="0"/>
              <w:spacing w:line="360" w:lineRule="auto"/>
              <w:jc w:val="left"/>
              <w:rPr>
                <w:rFonts w:ascii="宋体" w:hAnsi="宋体" w:cs="微软雅黑"/>
                <w:bCs/>
                <w:color w:val="000000"/>
                <w:szCs w:val="21"/>
              </w:rPr>
            </w:pPr>
            <w:r w:rsidRPr="00AA7CBF">
              <w:rPr>
                <w:rFonts w:ascii="宋体" w:hAnsi="宋体" w:cs="微软雅黑" w:hint="eastAsia"/>
                <w:bCs/>
                <w:color w:val="000000"/>
                <w:szCs w:val="21"/>
              </w:rPr>
              <w:t>2.1响应时间</w:t>
            </w:r>
          </w:p>
        </w:tc>
        <w:tc>
          <w:tcPr>
            <w:tcW w:w="2496" w:type="pct"/>
            <w:gridSpan w:val="2"/>
            <w:tcBorders>
              <w:top w:val="single" w:sz="4" w:space="0" w:color="auto"/>
              <w:left w:val="single" w:sz="4" w:space="0" w:color="auto"/>
              <w:right w:val="single" w:sz="4" w:space="0" w:color="auto"/>
            </w:tcBorders>
            <w:vAlign w:val="center"/>
          </w:tcPr>
          <w:p w:rsidR="00B419FE" w:rsidRPr="00AA7CBF" w:rsidRDefault="00AA7CBF">
            <w:pPr>
              <w:widowControl/>
              <w:adjustRightInd w:val="0"/>
              <w:snapToGrid w:val="0"/>
              <w:spacing w:line="360" w:lineRule="auto"/>
              <w:jc w:val="left"/>
              <w:rPr>
                <w:rFonts w:ascii="宋体" w:hAnsi="宋体" w:cs="微软雅黑"/>
                <w:bCs/>
                <w:color w:val="000000"/>
                <w:szCs w:val="21"/>
              </w:rPr>
            </w:pPr>
            <w:r w:rsidRPr="00AA7CBF">
              <w:rPr>
                <w:rFonts w:ascii="宋体" w:hAnsi="宋体" w:hint="eastAsia"/>
                <w:color w:val="000000"/>
                <w:szCs w:val="21"/>
              </w:rPr>
              <w:t>自校方发出旅游安排通知后，2个工作日内响</w:t>
            </w:r>
            <w:r w:rsidR="00F607E5" w:rsidRPr="00AA7CBF">
              <w:rPr>
                <w:rFonts w:ascii="宋体" w:hAnsi="宋体" w:hint="eastAsia"/>
                <w:color w:val="000000"/>
                <w:szCs w:val="21"/>
              </w:rPr>
              <w:t>应得4</w:t>
            </w:r>
            <w:r w:rsidRPr="00AA7CBF">
              <w:rPr>
                <w:rFonts w:ascii="宋体" w:hAnsi="宋体" w:hint="eastAsia"/>
                <w:color w:val="000000"/>
                <w:szCs w:val="21"/>
              </w:rPr>
              <w:t>分，4个工作日内</w:t>
            </w:r>
            <w:r w:rsidR="00F607E5" w:rsidRPr="00AA7CBF">
              <w:rPr>
                <w:rFonts w:ascii="宋体" w:hAnsi="宋体" w:hint="eastAsia"/>
                <w:color w:val="000000"/>
                <w:szCs w:val="21"/>
              </w:rPr>
              <w:t>响应得2</w:t>
            </w:r>
            <w:r w:rsidRPr="00AA7CBF">
              <w:rPr>
                <w:rFonts w:ascii="宋体" w:hAnsi="宋体" w:hint="eastAsia"/>
                <w:color w:val="000000"/>
                <w:szCs w:val="21"/>
              </w:rPr>
              <w:t>分，超过四个工作日</w:t>
            </w:r>
            <w:r w:rsidR="00F607E5" w:rsidRPr="00AA7CBF">
              <w:rPr>
                <w:rFonts w:ascii="宋体" w:hAnsi="宋体" w:hint="eastAsia"/>
                <w:color w:val="000000"/>
                <w:szCs w:val="21"/>
              </w:rPr>
              <w:t>不得分。提供承诺函。</w:t>
            </w:r>
          </w:p>
        </w:tc>
        <w:tc>
          <w:tcPr>
            <w:tcW w:w="445" w:type="pct"/>
            <w:tcBorders>
              <w:top w:val="single" w:sz="4" w:space="0" w:color="auto"/>
              <w:left w:val="single" w:sz="4" w:space="0" w:color="auto"/>
              <w:right w:val="single" w:sz="4" w:space="0" w:color="auto"/>
            </w:tcBorders>
            <w:vAlign w:val="center"/>
          </w:tcPr>
          <w:p w:rsidR="00B419FE" w:rsidRPr="00AA7CBF" w:rsidRDefault="00F607E5">
            <w:pPr>
              <w:widowControl/>
              <w:adjustRightInd w:val="0"/>
              <w:snapToGrid w:val="0"/>
              <w:spacing w:line="360" w:lineRule="auto"/>
              <w:jc w:val="left"/>
              <w:rPr>
                <w:rFonts w:ascii="宋体" w:hAnsi="宋体" w:cs="微软雅黑"/>
                <w:bCs/>
                <w:color w:val="000000"/>
                <w:szCs w:val="21"/>
              </w:rPr>
            </w:pPr>
            <w:r w:rsidRPr="00AA7CBF">
              <w:rPr>
                <w:rFonts w:ascii="宋体" w:hAnsi="宋体" w:cs="微软雅黑" w:hint="eastAsia"/>
                <w:bCs/>
                <w:color w:val="000000"/>
                <w:szCs w:val="21"/>
              </w:rPr>
              <w:t>4分</w:t>
            </w:r>
          </w:p>
        </w:tc>
        <w:tc>
          <w:tcPr>
            <w:tcW w:w="427" w:type="pct"/>
            <w:vMerge w:val="restart"/>
            <w:tcBorders>
              <w:top w:val="single" w:sz="4" w:space="0" w:color="auto"/>
              <w:left w:val="single" w:sz="4" w:space="0" w:color="auto"/>
              <w:right w:val="single" w:sz="4" w:space="0" w:color="auto"/>
            </w:tcBorders>
            <w:vAlign w:val="center"/>
          </w:tcPr>
          <w:p w:rsidR="00B419FE" w:rsidRPr="00AA7CBF" w:rsidRDefault="00B419FE">
            <w:pPr>
              <w:widowControl/>
              <w:adjustRightInd w:val="0"/>
              <w:snapToGrid w:val="0"/>
              <w:spacing w:line="360" w:lineRule="auto"/>
              <w:jc w:val="center"/>
              <w:rPr>
                <w:rFonts w:ascii="宋体" w:hAnsi="宋体" w:cs="微软雅黑"/>
                <w:bCs/>
                <w:color w:val="FF0000"/>
                <w:szCs w:val="21"/>
              </w:rPr>
            </w:pPr>
          </w:p>
        </w:tc>
      </w:tr>
      <w:tr w:rsidR="00B419FE" w:rsidRPr="00AA7CBF">
        <w:trPr>
          <w:trHeight w:val="1437"/>
        </w:trPr>
        <w:tc>
          <w:tcPr>
            <w:tcW w:w="358" w:type="pct"/>
            <w:vMerge/>
            <w:tcBorders>
              <w:left w:val="single" w:sz="4" w:space="0" w:color="auto"/>
              <w:right w:val="single" w:sz="4" w:space="0" w:color="auto"/>
            </w:tcBorders>
            <w:vAlign w:val="center"/>
          </w:tcPr>
          <w:p w:rsidR="00B419FE" w:rsidRPr="00AA7CBF" w:rsidRDefault="00B419FE">
            <w:pPr>
              <w:widowControl/>
              <w:adjustRightInd w:val="0"/>
              <w:snapToGrid w:val="0"/>
              <w:spacing w:line="360" w:lineRule="auto"/>
              <w:jc w:val="center"/>
              <w:rPr>
                <w:rFonts w:ascii="宋体" w:hAnsi="宋体" w:cs="微软雅黑"/>
                <w:color w:val="000000"/>
                <w:szCs w:val="21"/>
              </w:rPr>
            </w:pPr>
            <w:bookmarkStart w:id="0" w:name="_Hlk230787113"/>
          </w:p>
        </w:tc>
        <w:tc>
          <w:tcPr>
            <w:tcW w:w="703" w:type="pct"/>
            <w:vMerge/>
            <w:tcBorders>
              <w:left w:val="single" w:sz="4" w:space="0" w:color="auto"/>
              <w:right w:val="single" w:sz="4" w:space="0" w:color="auto"/>
            </w:tcBorders>
            <w:vAlign w:val="center"/>
          </w:tcPr>
          <w:p w:rsidR="00B419FE" w:rsidRPr="00AA7CBF" w:rsidRDefault="00B419FE">
            <w:pPr>
              <w:adjustRightInd w:val="0"/>
              <w:snapToGrid w:val="0"/>
              <w:spacing w:line="360" w:lineRule="auto"/>
              <w:jc w:val="center"/>
              <w:rPr>
                <w:rFonts w:ascii="宋体" w:hAnsi="宋体" w:cs="微软雅黑"/>
                <w:color w:val="000000"/>
                <w:szCs w:val="21"/>
              </w:rPr>
            </w:pPr>
          </w:p>
        </w:tc>
        <w:tc>
          <w:tcPr>
            <w:tcW w:w="571" w:type="pct"/>
            <w:tcBorders>
              <w:top w:val="single" w:sz="4" w:space="0" w:color="auto"/>
              <w:left w:val="single" w:sz="4" w:space="0" w:color="auto"/>
              <w:right w:val="single" w:sz="4" w:space="0" w:color="auto"/>
            </w:tcBorders>
            <w:vAlign w:val="center"/>
          </w:tcPr>
          <w:p w:rsidR="00B419FE" w:rsidRPr="00AA7CBF" w:rsidRDefault="00F607E5">
            <w:pPr>
              <w:widowControl/>
              <w:adjustRightInd w:val="0"/>
              <w:snapToGrid w:val="0"/>
              <w:spacing w:line="360" w:lineRule="auto"/>
              <w:jc w:val="left"/>
              <w:rPr>
                <w:rFonts w:ascii="宋体" w:hAnsi="宋体" w:cs="微软雅黑"/>
                <w:bCs/>
                <w:color w:val="000000"/>
                <w:szCs w:val="21"/>
              </w:rPr>
            </w:pPr>
            <w:r w:rsidRPr="00AA7CBF">
              <w:rPr>
                <w:rFonts w:ascii="宋体" w:hAnsi="宋体" w:cs="微软雅黑" w:hint="eastAsia"/>
                <w:bCs/>
                <w:color w:val="000000"/>
                <w:szCs w:val="21"/>
              </w:rPr>
              <w:t>2.2</w:t>
            </w:r>
            <w:r w:rsidRPr="00AA7CBF">
              <w:rPr>
                <w:rFonts w:ascii="宋体" w:hAnsi="宋体" w:cs="微软雅黑"/>
                <w:bCs/>
                <w:color w:val="000000"/>
                <w:szCs w:val="21"/>
              </w:rPr>
              <w:t>服务承诺</w:t>
            </w:r>
          </w:p>
          <w:p w:rsidR="00B419FE" w:rsidRPr="00AA7CBF" w:rsidRDefault="00B419FE">
            <w:pPr>
              <w:widowControl/>
              <w:adjustRightInd w:val="0"/>
              <w:snapToGrid w:val="0"/>
              <w:spacing w:line="360" w:lineRule="auto"/>
              <w:jc w:val="left"/>
              <w:rPr>
                <w:rFonts w:ascii="宋体" w:hAnsi="宋体" w:cs="微软雅黑"/>
                <w:bCs/>
                <w:color w:val="000000"/>
                <w:szCs w:val="21"/>
              </w:rPr>
            </w:pPr>
          </w:p>
        </w:tc>
        <w:tc>
          <w:tcPr>
            <w:tcW w:w="2496" w:type="pct"/>
            <w:gridSpan w:val="2"/>
            <w:tcBorders>
              <w:top w:val="single" w:sz="4" w:space="0" w:color="auto"/>
              <w:left w:val="single" w:sz="4" w:space="0" w:color="auto"/>
              <w:right w:val="single" w:sz="4" w:space="0" w:color="auto"/>
            </w:tcBorders>
            <w:vAlign w:val="center"/>
          </w:tcPr>
          <w:p w:rsidR="00B419FE" w:rsidRPr="00AA7CBF" w:rsidRDefault="00F607E5">
            <w:pPr>
              <w:widowControl/>
              <w:adjustRightInd w:val="0"/>
              <w:snapToGrid w:val="0"/>
              <w:spacing w:line="360" w:lineRule="auto"/>
              <w:jc w:val="left"/>
              <w:rPr>
                <w:rFonts w:ascii="宋体" w:hAnsi="宋体"/>
                <w:color w:val="000000"/>
                <w:szCs w:val="21"/>
              </w:rPr>
            </w:pPr>
            <w:r w:rsidRPr="00AA7CBF">
              <w:rPr>
                <w:rFonts w:ascii="宋体" w:hAnsi="宋体" w:hint="eastAsia"/>
                <w:color w:val="000000"/>
                <w:szCs w:val="21"/>
              </w:rPr>
              <w:t>投标人应出具详细的安全保障及服务承诺书，</w:t>
            </w:r>
            <w:r w:rsidR="00AA7CBF" w:rsidRPr="00AA7CBF">
              <w:rPr>
                <w:rFonts w:ascii="宋体" w:hAnsi="宋体" w:hint="eastAsia"/>
                <w:color w:val="000000"/>
                <w:szCs w:val="21"/>
              </w:rPr>
              <w:t>内容涵盖应急预案、医疗保障、行程调整机制等。</w:t>
            </w:r>
            <w:r w:rsidRPr="00AA7CBF">
              <w:rPr>
                <w:rFonts w:ascii="宋体" w:hAnsi="宋体" w:hint="eastAsia"/>
                <w:color w:val="000000"/>
                <w:szCs w:val="21"/>
              </w:rPr>
              <w:t>优得6分，良得4分，一般得2分，差得0分</w:t>
            </w:r>
          </w:p>
        </w:tc>
        <w:tc>
          <w:tcPr>
            <w:tcW w:w="445" w:type="pct"/>
            <w:tcBorders>
              <w:top w:val="single" w:sz="4" w:space="0" w:color="auto"/>
              <w:left w:val="single" w:sz="4" w:space="0" w:color="auto"/>
              <w:right w:val="single" w:sz="4" w:space="0" w:color="auto"/>
            </w:tcBorders>
            <w:vAlign w:val="center"/>
          </w:tcPr>
          <w:p w:rsidR="00B419FE" w:rsidRPr="00AA7CBF" w:rsidRDefault="00F607E5">
            <w:pPr>
              <w:widowControl/>
              <w:adjustRightInd w:val="0"/>
              <w:snapToGrid w:val="0"/>
              <w:spacing w:line="360" w:lineRule="auto"/>
              <w:jc w:val="left"/>
              <w:rPr>
                <w:rFonts w:ascii="宋体" w:hAnsi="宋体" w:cs="微软雅黑"/>
                <w:bCs/>
                <w:color w:val="000000"/>
                <w:szCs w:val="21"/>
              </w:rPr>
            </w:pPr>
            <w:r w:rsidRPr="00AA7CBF">
              <w:rPr>
                <w:rFonts w:ascii="宋体" w:hAnsi="宋体" w:cs="微软雅黑" w:hint="eastAsia"/>
                <w:bCs/>
                <w:color w:val="000000"/>
                <w:szCs w:val="21"/>
              </w:rPr>
              <w:t>6分</w:t>
            </w:r>
          </w:p>
          <w:p w:rsidR="00B419FE" w:rsidRPr="00AA7CBF" w:rsidRDefault="00B419FE">
            <w:pPr>
              <w:adjustRightInd w:val="0"/>
              <w:snapToGrid w:val="0"/>
              <w:spacing w:line="360" w:lineRule="auto"/>
              <w:jc w:val="left"/>
              <w:rPr>
                <w:rFonts w:ascii="宋体" w:hAnsi="宋体" w:cs="微软雅黑"/>
                <w:bCs/>
                <w:color w:val="000000"/>
                <w:szCs w:val="21"/>
              </w:rPr>
            </w:pPr>
          </w:p>
        </w:tc>
        <w:tc>
          <w:tcPr>
            <w:tcW w:w="427" w:type="pct"/>
            <w:vMerge/>
            <w:tcBorders>
              <w:left w:val="single" w:sz="4" w:space="0" w:color="auto"/>
              <w:right w:val="single" w:sz="4" w:space="0" w:color="auto"/>
            </w:tcBorders>
            <w:vAlign w:val="center"/>
          </w:tcPr>
          <w:p w:rsidR="00B419FE" w:rsidRPr="00AA7CBF" w:rsidRDefault="00B419FE">
            <w:pPr>
              <w:widowControl/>
              <w:adjustRightInd w:val="0"/>
              <w:snapToGrid w:val="0"/>
              <w:spacing w:line="360" w:lineRule="auto"/>
              <w:jc w:val="center"/>
              <w:rPr>
                <w:rFonts w:ascii="宋体" w:hAnsi="宋体" w:cs="微软雅黑"/>
                <w:bCs/>
                <w:color w:val="FF0000"/>
                <w:szCs w:val="21"/>
              </w:rPr>
            </w:pPr>
          </w:p>
        </w:tc>
      </w:tr>
      <w:bookmarkEnd w:id="0"/>
      <w:tr w:rsidR="00B419FE" w:rsidRPr="00AA7CBF" w:rsidTr="003B7A94">
        <w:trPr>
          <w:trHeight w:val="745"/>
        </w:trPr>
        <w:tc>
          <w:tcPr>
            <w:tcW w:w="358" w:type="pct"/>
            <w:vMerge w:val="restart"/>
            <w:tcBorders>
              <w:top w:val="single" w:sz="4" w:space="0" w:color="auto"/>
              <w:left w:val="single" w:sz="4" w:space="0" w:color="auto"/>
              <w:right w:val="single" w:sz="4" w:space="0" w:color="auto"/>
            </w:tcBorders>
            <w:vAlign w:val="center"/>
          </w:tcPr>
          <w:p w:rsidR="00B419FE" w:rsidRPr="00AA7CBF" w:rsidRDefault="00F607E5">
            <w:pPr>
              <w:widowControl/>
              <w:adjustRightInd w:val="0"/>
              <w:snapToGrid w:val="0"/>
              <w:spacing w:line="360" w:lineRule="auto"/>
              <w:jc w:val="center"/>
              <w:rPr>
                <w:rFonts w:ascii="宋体" w:hAnsi="宋体" w:cs="微软雅黑"/>
                <w:color w:val="000000"/>
                <w:szCs w:val="21"/>
              </w:rPr>
            </w:pPr>
            <w:r w:rsidRPr="00AA7CBF">
              <w:rPr>
                <w:rFonts w:ascii="宋体" w:hAnsi="宋体" w:cs="微软雅黑" w:hint="eastAsia"/>
                <w:color w:val="000000"/>
                <w:szCs w:val="21"/>
              </w:rPr>
              <w:t>3</w:t>
            </w:r>
          </w:p>
        </w:tc>
        <w:tc>
          <w:tcPr>
            <w:tcW w:w="703" w:type="pct"/>
            <w:vMerge w:val="restart"/>
            <w:tcBorders>
              <w:top w:val="single" w:sz="4" w:space="0" w:color="auto"/>
              <w:left w:val="single" w:sz="4" w:space="0" w:color="auto"/>
              <w:right w:val="single" w:sz="4" w:space="0" w:color="auto"/>
            </w:tcBorders>
            <w:vAlign w:val="center"/>
          </w:tcPr>
          <w:p w:rsidR="00B419FE" w:rsidRPr="00AA7CBF" w:rsidRDefault="00F607E5">
            <w:pPr>
              <w:adjustRightInd w:val="0"/>
              <w:snapToGrid w:val="0"/>
              <w:spacing w:line="360" w:lineRule="auto"/>
              <w:jc w:val="center"/>
              <w:rPr>
                <w:rFonts w:ascii="宋体" w:hAnsi="宋体" w:cs="微软雅黑"/>
                <w:color w:val="000000"/>
                <w:szCs w:val="21"/>
              </w:rPr>
            </w:pPr>
            <w:r w:rsidRPr="00AA7CBF">
              <w:rPr>
                <w:rFonts w:ascii="宋体" w:hAnsi="宋体" w:cs="微软雅黑" w:hint="eastAsia"/>
                <w:color w:val="000000"/>
                <w:szCs w:val="21"/>
              </w:rPr>
              <w:t>企业实力（</w:t>
            </w:r>
            <w:r w:rsidR="00AA7CBF" w:rsidRPr="00AA7CBF">
              <w:rPr>
                <w:rFonts w:ascii="宋体" w:hAnsi="宋体" w:cs="微软雅黑" w:hint="eastAsia"/>
                <w:color w:val="000000"/>
                <w:szCs w:val="21"/>
              </w:rPr>
              <w:t>10</w:t>
            </w:r>
            <w:r w:rsidRPr="00AA7CBF">
              <w:rPr>
                <w:rFonts w:ascii="宋体" w:hAnsi="宋体" w:cs="微软雅黑" w:hint="eastAsia"/>
                <w:color w:val="000000"/>
                <w:szCs w:val="21"/>
              </w:rPr>
              <w:t>分）</w:t>
            </w:r>
          </w:p>
          <w:p w:rsidR="00B419FE" w:rsidRPr="00AA7CBF" w:rsidRDefault="00B419FE">
            <w:pPr>
              <w:adjustRightInd w:val="0"/>
              <w:snapToGrid w:val="0"/>
              <w:spacing w:line="360" w:lineRule="auto"/>
              <w:rPr>
                <w:rFonts w:ascii="宋体" w:hAnsi="宋体" w:cs="微软雅黑"/>
                <w:color w:val="000000"/>
                <w:szCs w:val="21"/>
              </w:rPr>
            </w:pPr>
          </w:p>
        </w:tc>
        <w:tc>
          <w:tcPr>
            <w:tcW w:w="571" w:type="pct"/>
            <w:tcBorders>
              <w:top w:val="single" w:sz="4" w:space="0" w:color="auto"/>
              <w:left w:val="single" w:sz="4" w:space="0" w:color="auto"/>
              <w:right w:val="single" w:sz="4" w:space="0" w:color="auto"/>
            </w:tcBorders>
            <w:vAlign w:val="center"/>
          </w:tcPr>
          <w:p w:rsidR="00B419FE" w:rsidRPr="00AA7CBF" w:rsidRDefault="00F607E5">
            <w:pPr>
              <w:widowControl/>
              <w:adjustRightInd w:val="0"/>
              <w:snapToGrid w:val="0"/>
              <w:spacing w:line="360" w:lineRule="auto"/>
              <w:jc w:val="left"/>
              <w:rPr>
                <w:rFonts w:ascii="宋体" w:hAnsi="宋体" w:cs="微软雅黑"/>
                <w:bCs/>
                <w:color w:val="000000"/>
                <w:szCs w:val="21"/>
              </w:rPr>
            </w:pPr>
            <w:r w:rsidRPr="00AA7CBF">
              <w:rPr>
                <w:rFonts w:ascii="宋体" w:hAnsi="宋体" w:hint="eastAsia"/>
                <w:szCs w:val="21"/>
              </w:rPr>
              <w:t>3.1保险</w:t>
            </w:r>
          </w:p>
          <w:p w:rsidR="00B419FE" w:rsidRPr="00AA7CBF" w:rsidRDefault="00B419FE">
            <w:pPr>
              <w:widowControl/>
              <w:adjustRightInd w:val="0"/>
              <w:snapToGrid w:val="0"/>
              <w:spacing w:line="360" w:lineRule="auto"/>
              <w:jc w:val="left"/>
              <w:rPr>
                <w:rFonts w:ascii="宋体" w:hAnsi="宋体" w:cs="微软雅黑"/>
                <w:bCs/>
                <w:color w:val="000000"/>
                <w:szCs w:val="21"/>
              </w:rPr>
            </w:pPr>
          </w:p>
        </w:tc>
        <w:tc>
          <w:tcPr>
            <w:tcW w:w="2496" w:type="pct"/>
            <w:gridSpan w:val="2"/>
            <w:tcBorders>
              <w:top w:val="single" w:sz="4" w:space="0" w:color="auto"/>
              <w:left w:val="single" w:sz="4" w:space="0" w:color="auto"/>
              <w:right w:val="single" w:sz="4" w:space="0" w:color="auto"/>
            </w:tcBorders>
            <w:vAlign w:val="center"/>
          </w:tcPr>
          <w:p w:rsidR="00B419FE" w:rsidRPr="00AA7CBF" w:rsidRDefault="00F607E5" w:rsidP="00AA7CBF">
            <w:pPr>
              <w:rPr>
                <w:rFonts w:ascii="宋体" w:hAnsi="宋体"/>
                <w:szCs w:val="21"/>
              </w:rPr>
            </w:pPr>
            <w:bookmarkStart w:id="1" w:name="OLE_LINK3"/>
            <w:bookmarkStart w:id="2" w:name="OLE_LINK4"/>
            <w:r w:rsidRPr="00AA7CBF">
              <w:rPr>
                <w:rFonts w:ascii="宋体" w:hAnsi="宋体" w:hint="eastAsia"/>
                <w:szCs w:val="21"/>
              </w:rPr>
              <w:t>投标人必须参保旅行社责任保险，</w:t>
            </w:r>
            <w:r w:rsidR="00AA7CBF" w:rsidRPr="00AA7CBF">
              <w:rPr>
                <w:rFonts w:ascii="宋体" w:hAnsi="宋体" w:hint="eastAsia"/>
                <w:szCs w:val="21"/>
              </w:rPr>
              <w:t>为每位游客投保</w:t>
            </w:r>
            <w:r w:rsidRPr="00AA7CBF">
              <w:rPr>
                <w:rFonts w:ascii="宋体" w:hAnsi="宋体" w:hint="eastAsia"/>
                <w:szCs w:val="21"/>
              </w:rPr>
              <w:t>旅游意外险</w:t>
            </w:r>
            <w:r w:rsidR="00AA7CBF" w:rsidRPr="00AA7CBF">
              <w:rPr>
                <w:rFonts w:ascii="宋体" w:hAnsi="宋体" w:hint="eastAsia"/>
                <w:szCs w:val="21"/>
              </w:rPr>
              <w:t>，</w:t>
            </w:r>
            <w:r w:rsidRPr="00AA7CBF">
              <w:rPr>
                <w:rFonts w:ascii="宋体" w:hAnsi="宋体" w:hint="eastAsia"/>
                <w:szCs w:val="21"/>
              </w:rPr>
              <w:t>保额20万元/人得</w:t>
            </w:r>
            <w:r w:rsidR="00AA7CBF" w:rsidRPr="00AA7CBF">
              <w:rPr>
                <w:rFonts w:ascii="宋体" w:hAnsi="宋体" w:hint="eastAsia"/>
                <w:szCs w:val="21"/>
              </w:rPr>
              <w:t>2分</w:t>
            </w:r>
            <w:r w:rsidRPr="00AA7CBF">
              <w:rPr>
                <w:rFonts w:ascii="宋体" w:hAnsi="宋体" w:hint="eastAsia"/>
                <w:szCs w:val="21"/>
              </w:rPr>
              <w:t>，保额每递增</w:t>
            </w:r>
            <w:r w:rsidR="00AA7CBF" w:rsidRPr="00AA7CBF">
              <w:rPr>
                <w:rFonts w:ascii="宋体" w:hAnsi="宋体" w:hint="eastAsia"/>
                <w:szCs w:val="21"/>
              </w:rPr>
              <w:t>10</w:t>
            </w:r>
            <w:r w:rsidRPr="00AA7CBF">
              <w:rPr>
                <w:rFonts w:ascii="宋体" w:hAnsi="宋体" w:hint="eastAsia"/>
                <w:szCs w:val="21"/>
              </w:rPr>
              <w:t>万元，加1分，最多加</w:t>
            </w:r>
            <w:r w:rsidR="00AA7CBF" w:rsidRPr="00AA7CBF">
              <w:rPr>
                <w:rFonts w:ascii="宋体" w:hAnsi="宋体" w:hint="eastAsia"/>
                <w:szCs w:val="21"/>
              </w:rPr>
              <w:t>2</w:t>
            </w:r>
            <w:r w:rsidRPr="00AA7CBF">
              <w:rPr>
                <w:rFonts w:ascii="宋体" w:hAnsi="宋体" w:hint="eastAsia"/>
                <w:szCs w:val="21"/>
              </w:rPr>
              <w:t>分。</w:t>
            </w:r>
            <w:bookmarkEnd w:id="1"/>
            <w:bookmarkEnd w:id="2"/>
          </w:p>
        </w:tc>
        <w:tc>
          <w:tcPr>
            <w:tcW w:w="445" w:type="pct"/>
            <w:tcBorders>
              <w:top w:val="single" w:sz="4" w:space="0" w:color="auto"/>
              <w:left w:val="single" w:sz="4" w:space="0" w:color="auto"/>
              <w:right w:val="single" w:sz="4" w:space="0" w:color="auto"/>
            </w:tcBorders>
            <w:vAlign w:val="center"/>
          </w:tcPr>
          <w:p w:rsidR="00B419FE" w:rsidRPr="00AA7CBF" w:rsidRDefault="00AA7CBF">
            <w:pPr>
              <w:adjustRightInd w:val="0"/>
              <w:snapToGrid w:val="0"/>
              <w:spacing w:line="360" w:lineRule="auto"/>
              <w:jc w:val="left"/>
              <w:rPr>
                <w:rFonts w:ascii="宋体" w:hAnsi="宋体" w:cs="微软雅黑"/>
                <w:bCs/>
                <w:color w:val="000000"/>
                <w:szCs w:val="21"/>
              </w:rPr>
            </w:pPr>
            <w:r w:rsidRPr="00AA7CBF">
              <w:rPr>
                <w:rFonts w:ascii="宋体" w:hAnsi="宋体" w:cs="微软雅黑" w:hint="eastAsia"/>
                <w:bCs/>
                <w:color w:val="000000"/>
                <w:szCs w:val="21"/>
              </w:rPr>
              <w:t>4</w:t>
            </w:r>
            <w:r w:rsidR="00F607E5" w:rsidRPr="00AA7CBF">
              <w:rPr>
                <w:rFonts w:ascii="宋体" w:hAnsi="宋体" w:cs="微软雅黑" w:hint="eastAsia"/>
                <w:bCs/>
                <w:color w:val="000000"/>
                <w:szCs w:val="21"/>
              </w:rPr>
              <w:t>分</w:t>
            </w:r>
          </w:p>
        </w:tc>
        <w:tc>
          <w:tcPr>
            <w:tcW w:w="427" w:type="pct"/>
            <w:vMerge w:val="restart"/>
            <w:tcBorders>
              <w:top w:val="single" w:sz="4" w:space="0" w:color="auto"/>
              <w:left w:val="single" w:sz="4" w:space="0" w:color="auto"/>
              <w:right w:val="single" w:sz="4" w:space="0" w:color="auto"/>
            </w:tcBorders>
            <w:vAlign w:val="center"/>
          </w:tcPr>
          <w:p w:rsidR="00B419FE" w:rsidRPr="00AA7CBF" w:rsidRDefault="00B419FE">
            <w:pPr>
              <w:widowControl/>
              <w:adjustRightInd w:val="0"/>
              <w:snapToGrid w:val="0"/>
              <w:spacing w:line="360" w:lineRule="auto"/>
              <w:jc w:val="center"/>
              <w:rPr>
                <w:rFonts w:ascii="宋体" w:hAnsi="宋体" w:cs="微软雅黑"/>
                <w:bCs/>
                <w:color w:val="FF0000"/>
                <w:szCs w:val="21"/>
              </w:rPr>
            </w:pPr>
          </w:p>
        </w:tc>
      </w:tr>
      <w:tr w:rsidR="00B419FE" w:rsidRPr="00AA7CBF" w:rsidTr="003B7A94">
        <w:trPr>
          <w:trHeight w:val="1260"/>
        </w:trPr>
        <w:tc>
          <w:tcPr>
            <w:tcW w:w="358" w:type="pct"/>
            <w:vMerge/>
            <w:tcBorders>
              <w:left w:val="single" w:sz="4" w:space="0" w:color="auto"/>
              <w:right w:val="single" w:sz="4" w:space="0" w:color="auto"/>
            </w:tcBorders>
            <w:vAlign w:val="center"/>
          </w:tcPr>
          <w:p w:rsidR="00B419FE" w:rsidRPr="00AA7CBF" w:rsidRDefault="00B419FE">
            <w:pPr>
              <w:widowControl/>
              <w:adjustRightInd w:val="0"/>
              <w:snapToGrid w:val="0"/>
              <w:spacing w:line="360" w:lineRule="auto"/>
              <w:jc w:val="center"/>
              <w:rPr>
                <w:rFonts w:ascii="宋体" w:hAnsi="宋体" w:cs="微软雅黑"/>
                <w:color w:val="000000"/>
                <w:szCs w:val="21"/>
              </w:rPr>
            </w:pPr>
          </w:p>
        </w:tc>
        <w:tc>
          <w:tcPr>
            <w:tcW w:w="703" w:type="pct"/>
            <w:vMerge/>
            <w:tcBorders>
              <w:left w:val="single" w:sz="4" w:space="0" w:color="auto"/>
              <w:right w:val="single" w:sz="4" w:space="0" w:color="auto"/>
            </w:tcBorders>
            <w:vAlign w:val="center"/>
          </w:tcPr>
          <w:p w:rsidR="00B419FE" w:rsidRPr="00AA7CBF" w:rsidRDefault="00B419FE">
            <w:pPr>
              <w:adjustRightInd w:val="0"/>
              <w:snapToGrid w:val="0"/>
              <w:spacing w:line="360" w:lineRule="auto"/>
              <w:jc w:val="center"/>
              <w:rPr>
                <w:rFonts w:ascii="宋体" w:hAnsi="宋体" w:cs="微软雅黑"/>
                <w:color w:val="000000"/>
                <w:szCs w:val="21"/>
              </w:rPr>
            </w:pPr>
          </w:p>
        </w:tc>
        <w:tc>
          <w:tcPr>
            <w:tcW w:w="571" w:type="pct"/>
            <w:tcBorders>
              <w:top w:val="single" w:sz="4" w:space="0" w:color="auto"/>
              <w:left w:val="single" w:sz="4" w:space="0" w:color="auto"/>
              <w:right w:val="single" w:sz="4" w:space="0" w:color="auto"/>
            </w:tcBorders>
            <w:vAlign w:val="center"/>
          </w:tcPr>
          <w:p w:rsidR="00B419FE" w:rsidRPr="00AA7CBF" w:rsidRDefault="00F607E5">
            <w:pPr>
              <w:widowControl/>
              <w:adjustRightInd w:val="0"/>
              <w:snapToGrid w:val="0"/>
              <w:spacing w:line="360" w:lineRule="auto"/>
              <w:jc w:val="left"/>
              <w:rPr>
                <w:rFonts w:ascii="宋体" w:hAnsi="宋体"/>
                <w:szCs w:val="21"/>
              </w:rPr>
            </w:pPr>
            <w:r w:rsidRPr="00AA7CBF">
              <w:rPr>
                <w:rFonts w:ascii="宋体" w:hAnsi="宋体" w:hint="eastAsia"/>
                <w:szCs w:val="21"/>
              </w:rPr>
              <w:t>3.2旅行社星级</w:t>
            </w:r>
          </w:p>
        </w:tc>
        <w:tc>
          <w:tcPr>
            <w:tcW w:w="2496" w:type="pct"/>
            <w:gridSpan w:val="2"/>
            <w:tcBorders>
              <w:top w:val="single" w:sz="4" w:space="0" w:color="auto"/>
              <w:left w:val="single" w:sz="4" w:space="0" w:color="auto"/>
              <w:right w:val="single" w:sz="4" w:space="0" w:color="auto"/>
            </w:tcBorders>
            <w:vAlign w:val="center"/>
          </w:tcPr>
          <w:p w:rsidR="00B419FE" w:rsidRPr="00AA7CBF" w:rsidRDefault="00AA7CBF">
            <w:pPr>
              <w:widowControl/>
              <w:adjustRightInd w:val="0"/>
              <w:snapToGrid w:val="0"/>
              <w:spacing w:line="360" w:lineRule="auto"/>
              <w:jc w:val="left"/>
              <w:rPr>
                <w:rFonts w:ascii="宋体" w:hAnsi="宋体"/>
                <w:szCs w:val="21"/>
              </w:rPr>
            </w:pPr>
            <w:r w:rsidRPr="00AA7CBF">
              <w:rPr>
                <w:rFonts w:ascii="宋体" w:hAnsi="宋体" w:hint="eastAsia"/>
                <w:szCs w:val="21"/>
              </w:rPr>
              <w:t>省级及以上旅游主管部门评定的</w:t>
            </w:r>
            <w:r w:rsidR="00F607E5" w:rsidRPr="00AA7CBF">
              <w:rPr>
                <w:rFonts w:ascii="宋体" w:hAnsi="宋体" w:hint="eastAsia"/>
                <w:szCs w:val="21"/>
              </w:rPr>
              <w:t>五星级旅行社得</w:t>
            </w:r>
            <w:r w:rsidRPr="00AA7CBF">
              <w:rPr>
                <w:rFonts w:ascii="宋体" w:hAnsi="宋体" w:hint="eastAsia"/>
                <w:szCs w:val="21"/>
              </w:rPr>
              <w:t>4分，四星级</w:t>
            </w:r>
            <w:r w:rsidR="00F607E5" w:rsidRPr="00AA7CBF">
              <w:rPr>
                <w:rFonts w:ascii="宋体" w:hAnsi="宋体" w:hint="eastAsia"/>
                <w:szCs w:val="21"/>
              </w:rPr>
              <w:t>得</w:t>
            </w:r>
            <w:r w:rsidRPr="00AA7CBF">
              <w:rPr>
                <w:rFonts w:ascii="宋体" w:hAnsi="宋体" w:hint="eastAsia"/>
                <w:szCs w:val="21"/>
              </w:rPr>
              <w:t>2</w:t>
            </w:r>
            <w:r w:rsidR="00F607E5" w:rsidRPr="00AA7CBF">
              <w:rPr>
                <w:rFonts w:ascii="宋体" w:hAnsi="宋体" w:hint="eastAsia"/>
                <w:szCs w:val="21"/>
              </w:rPr>
              <w:t>分，其余不得分。</w:t>
            </w:r>
          </w:p>
        </w:tc>
        <w:tc>
          <w:tcPr>
            <w:tcW w:w="445" w:type="pct"/>
            <w:tcBorders>
              <w:top w:val="single" w:sz="4" w:space="0" w:color="auto"/>
              <w:left w:val="single" w:sz="4" w:space="0" w:color="auto"/>
              <w:right w:val="single" w:sz="4" w:space="0" w:color="auto"/>
            </w:tcBorders>
            <w:vAlign w:val="center"/>
          </w:tcPr>
          <w:p w:rsidR="00B419FE" w:rsidRPr="00AA7CBF" w:rsidRDefault="00AA7CBF">
            <w:pPr>
              <w:widowControl/>
              <w:adjustRightInd w:val="0"/>
              <w:snapToGrid w:val="0"/>
              <w:spacing w:line="360" w:lineRule="auto"/>
              <w:jc w:val="left"/>
              <w:rPr>
                <w:rFonts w:ascii="宋体" w:hAnsi="宋体"/>
                <w:szCs w:val="21"/>
              </w:rPr>
            </w:pPr>
            <w:r w:rsidRPr="00AA7CBF">
              <w:rPr>
                <w:rFonts w:ascii="宋体" w:hAnsi="宋体" w:hint="eastAsia"/>
                <w:szCs w:val="21"/>
              </w:rPr>
              <w:t>4</w:t>
            </w:r>
            <w:r w:rsidR="00F607E5" w:rsidRPr="00AA7CBF">
              <w:rPr>
                <w:rFonts w:ascii="宋体" w:hAnsi="宋体" w:hint="eastAsia"/>
                <w:szCs w:val="21"/>
              </w:rPr>
              <w:t>分</w:t>
            </w:r>
          </w:p>
        </w:tc>
        <w:tc>
          <w:tcPr>
            <w:tcW w:w="427" w:type="pct"/>
            <w:vMerge/>
            <w:tcBorders>
              <w:left w:val="single" w:sz="4" w:space="0" w:color="auto"/>
              <w:right w:val="single" w:sz="4" w:space="0" w:color="auto"/>
            </w:tcBorders>
            <w:vAlign w:val="center"/>
          </w:tcPr>
          <w:p w:rsidR="00B419FE" w:rsidRPr="00AA7CBF" w:rsidRDefault="00B419FE">
            <w:pPr>
              <w:widowControl/>
              <w:adjustRightInd w:val="0"/>
              <w:snapToGrid w:val="0"/>
              <w:spacing w:line="360" w:lineRule="auto"/>
              <w:jc w:val="center"/>
              <w:rPr>
                <w:rFonts w:ascii="宋体" w:hAnsi="宋体" w:cs="微软雅黑"/>
                <w:bCs/>
                <w:color w:val="FF0000"/>
                <w:szCs w:val="21"/>
              </w:rPr>
            </w:pPr>
          </w:p>
        </w:tc>
      </w:tr>
      <w:tr w:rsidR="00B419FE" w:rsidRPr="00AA7CBF" w:rsidTr="003B7A94">
        <w:trPr>
          <w:trHeight w:val="308"/>
        </w:trPr>
        <w:tc>
          <w:tcPr>
            <w:tcW w:w="358" w:type="pct"/>
            <w:vMerge/>
            <w:tcBorders>
              <w:left w:val="single" w:sz="4" w:space="0" w:color="auto"/>
              <w:right w:val="single" w:sz="4" w:space="0" w:color="auto"/>
            </w:tcBorders>
            <w:vAlign w:val="center"/>
          </w:tcPr>
          <w:p w:rsidR="00B419FE" w:rsidRPr="00AA7CBF" w:rsidRDefault="00B419FE">
            <w:pPr>
              <w:widowControl/>
              <w:adjustRightInd w:val="0"/>
              <w:snapToGrid w:val="0"/>
              <w:spacing w:line="360" w:lineRule="auto"/>
              <w:jc w:val="center"/>
              <w:rPr>
                <w:rFonts w:ascii="宋体" w:hAnsi="宋体" w:cs="微软雅黑"/>
                <w:color w:val="000000"/>
                <w:szCs w:val="21"/>
              </w:rPr>
            </w:pPr>
          </w:p>
        </w:tc>
        <w:tc>
          <w:tcPr>
            <w:tcW w:w="703" w:type="pct"/>
            <w:vMerge/>
            <w:tcBorders>
              <w:left w:val="single" w:sz="4" w:space="0" w:color="auto"/>
              <w:right w:val="single" w:sz="4" w:space="0" w:color="auto"/>
            </w:tcBorders>
            <w:vAlign w:val="center"/>
          </w:tcPr>
          <w:p w:rsidR="00B419FE" w:rsidRPr="00AA7CBF" w:rsidRDefault="00B419FE">
            <w:pPr>
              <w:adjustRightInd w:val="0"/>
              <w:snapToGrid w:val="0"/>
              <w:spacing w:line="360" w:lineRule="auto"/>
              <w:jc w:val="center"/>
              <w:rPr>
                <w:rFonts w:ascii="宋体" w:hAnsi="宋体" w:cs="微软雅黑"/>
                <w:color w:val="000000"/>
                <w:szCs w:val="21"/>
              </w:rPr>
            </w:pPr>
          </w:p>
        </w:tc>
        <w:tc>
          <w:tcPr>
            <w:tcW w:w="571" w:type="pct"/>
            <w:tcBorders>
              <w:top w:val="single" w:sz="4" w:space="0" w:color="auto"/>
              <w:left w:val="single" w:sz="4" w:space="0" w:color="auto"/>
              <w:right w:val="single" w:sz="4" w:space="0" w:color="auto"/>
            </w:tcBorders>
            <w:vAlign w:val="center"/>
          </w:tcPr>
          <w:p w:rsidR="00B419FE" w:rsidRPr="00AA7CBF" w:rsidRDefault="00F607E5">
            <w:pPr>
              <w:widowControl/>
              <w:adjustRightInd w:val="0"/>
              <w:snapToGrid w:val="0"/>
              <w:spacing w:line="360" w:lineRule="auto"/>
              <w:jc w:val="left"/>
              <w:rPr>
                <w:rFonts w:ascii="宋体" w:hAnsi="宋体" w:cs="微软雅黑"/>
                <w:bCs/>
                <w:color w:val="000000"/>
                <w:szCs w:val="21"/>
              </w:rPr>
            </w:pPr>
            <w:r w:rsidRPr="00AA7CBF">
              <w:rPr>
                <w:rFonts w:ascii="宋体" w:hAnsi="宋体" w:cs="微软雅黑" w:hint="eastAsia"/>
                <w:bCs/>
                <w:color w:val="000000"/>
                <w:szCs w:val="21"/>
              </w:rPr>
              <w:t>3.3</w:t>
            </w:r>
            <w:r w:rsidRPr="00AA7CBF">
              <w:rPr>
                <w:rFonts w:ascii="宋体" w:hAnsi="宋体" w:cs="微软雅黑"/>
                <w:bCs/>
                <w:color w:val="000000"/>
                <w:szCs w:val="21"/>
              </w:rPr>
              <w:t>导游资质</w:t>
            </w:r>
          </w:p>
        </w:tc>
        <w:tc>
          <w:tcPr>
            <w:tcW w:w="2496" w:type="pct"/>
            <w:gridSpan w:val="2"/>
            <w:tcBorders>
              <w:left w:val="single" w:sz="4" w:space="0" w:color="auto"/>
              <w:right w:val="single" w:sz="4" w:space="0" w:color="auto"/>
            </w:tcBorders>
            <w:vAlign w:val="center"/>
          </w:tcPr>
          <w:p w:rsidR="00B419FE" w:rsidRPr="00AA7CBF" w:rsidRDefault="00AA7CBF">
            <w:pPr>
              <w:rPr>
                <w:rFonts w:ascii="宋体" w:hAnsi="宋体"/>
                <w:color w:val="000000"/>
                <w:szCs w:val="21"/>
              </w:rPr>
            </w:pPr>
            <w:bookmarkStart w:id="3" w:name="OLE_LINK5"/>
            <w:bookmarkStart w:id="4" w:name="OLE_LINK6"/>
            <w:r w:rsidRPr="00AA7CBF">
              <w:rPr>
                <w:rFonts w:ascii="宋体" w:hAnsi="宋体" w:hint="eastAsia"/>
                <w:color w:val="000000"/>
                <w:szCs w:val="21"/>
              </w:rPr>
              <w:t>拟派导游中至少1人</w:t>
            </w:r>
            <w:r w:rsidR="00F607E5" w:rsidRPr="00AA7CBF">
              <w:rPr>
                <w:rFonts w:ascii="宋体" w:hAnsi="宋体" w:hint="eastAsia"/>
                <w:color w:val="000000"/>
                <w:szCs w:val="21"/>
              </w:rPr>
              <w:t>具有高级导游员证书的得</w:t>
            </w:r>
            <w:r w:rsidRPr="00AA7CBF">
              <w:rPr>
                <w:rFonts w:ascii="宋体" w:hAnsi="宋体" w:hint="eastAsia"/>
                <w:color w:val="000000"/>
                <w:szCs w:val="21"/>
              </w:rPr>
              <w:t>2</w:t>
            </w:r>
            <w:r w:rsidR="00F607E5" w:rsidRPr="00AA7CBF">
              <w:rPr>
                <w:rFonts w:ascii="宋体" w:hAnsi="宋体" w:hint="eastAsia"/>
                <w:color w:val="000000"/>
                <w:szCs w:val="21"/>
              </w:rPr>
              <w:t>分，具有中级导游员证书的得</w:t>
            </w:r>
            <w:r w:rsidRPr="00AA7CBF">
              <w:rPr>
                <w:rFonts w:ascii="宋体" w:hAnsi="宋体" w:hint="eastAsia"/>
                <w:color w:val="000000"/>
                <w:szCs w:val="21"/>
              </w:rPr>
              <w:t>1分，其余不得分（须提供证书及近3个月社保获聘用证明）</w:t>
            </w:r>
          </w:p>
          <w:bookmarkEnd w:id="3"/>
          <w:bookmarkEnd w:id="4"/>
          <w:p w:rsidR="00B419FE" w:rsidRPr="00AA7CBF" w:rsidRDefault="00B419FE">
            <w:pPr>
              <w:widowControl/>
              <w:adjustRightInd w:val="0"/>
              <w:snapToGrid w:val="0"/>
              <w:spacing w:line="360" w:lineRule="auto"/>
              <w:jc w:val="left"/>
              <w:rPr>
                <w:rFonts w:ascii="宋体" w:hAnsi="宋体" w:cs="微软雅黑"/>
                <w:bCs/>
                <w:color w:val="000000"/>
                <w:szCs w:val="21"/>
              </w:rPr>
            </w:pPr>
          </w:p>
        </w:tc>
        <w:tc>
          <w:tcPr>
            <w:tcW w:w="445" w:type="pct"/>
            <w:tcBorders>
              <w:left w:val="single" w:sz="4" w:space="0" w:color="auto"/>
              <w:right w:val="single" w:sz="4" w:space="0" w:color="auto"/>
            </w:tcBorders>
            <w:vAlign w:val="center"/>
          </w:tcPr>
          <w:p w:rsidR="00B419FE" w:rsidRPr="00AA7CBF" w:rsidRDefault="00AA7CBF">
            <w:pPr>
              <w:widowControl/>
              <w:adjustRightInd w:val="0"/>
              <w:snapToGrid w:val="0"/>
              <w:spacing w:line="360" w:lineRule="auto"/>
              <w:jc w:val="left"/>
              <w:rPr>
                <w:rFonts w:ascii="宋体" w:hAnsi="宋体"/>
                <w:szCs w:val="21"/>
              </w:rPr>
            </w:pPr>
            <w:r w:rsidRPr="00AA7CBF">
              <w:rPr>
                <w:rFonts w:ascii="宋体" w:hAnsi="宋体" w:hint="eastAsia"/>
                <w:szCs w:val="21"/>
              </w:rPr>
              <w:t>2</w:t>
            </w:r>
            <w:r w:rsidR="00F607E5" w:rsidRPr="00AA7CBF">
              <w:rPr>
                <w:rFonts w:ascii="宋体" w:hAnsi="宋体" w:hint="eastAsia"/>
                <w:szCs w:val="21"/>
              </w:rPr>
              <w:t>分</w:t>
            </w:r>
          </w:p>
        </w:tc>
        <w:tc>
          <w:tcPr>
            <w:tcW w:w="427" w:type="pct"/>
            <w:vMerge/>
            <w:tcBorders>
              <w:left w:val="single" w:sz="4" w:space="0" w:color="auto"/>
              <w:right w:val="single" w:sz="4" w:space="0" w:color="auto"/>
            </w:tcBorders>
            <w:vAlign w:val="center"/>
          </w:tcPr>
          <w:p w:rsidR="00B419FE" w:rsidRPr="00AA7CBF" w:rsidRDefault="00B419FE">
            <w:pPr>
              <w:widowControl/>
              <w:adjustRightInd w:val="0"/>
              <w:snapToGrid w:val="0"/>
              <w:spacing w:line="360" w:lineRule="auto"/>
              <w:jc w:val="center"/>
              <w:rPr>
                <w:rFonts w:ascii="宋体" w:hAnsi="宋体" w:cs="微软雅黑"/>
                <w:bCs/>
                <w:color w:val="FF0000"/>
                <w:szCs w:val="21"/>
              </w:rPr>
            </w:pPr>
          </w:p>
        </w:tc>
      </w:tr>
      <w:tr w:rsidR="00B419FE" w:rsidRPr="00AA7CBF">
        <w:tc>
          <w:tcPr>
            <w:tcW w:w="358" w:type="pct"/>
            <w:tcBorders>
              <w:top w:val="single" w:sz="4" w:space="0" w:color="auto"/>
              <w:left w:val="single" w:sz="4" w:space="0" w:color="auto"/>
              <w:bottom w:val="single" w:sz="4" w:space="0" w:color="auto"/>
              <w:right w:val="single" w:sz="4" w:space="0" w:color="auto"/>
            </w:tcBorders>
            <w:vAlign w:val="center"/>
          </w:tcPr>
          <w:p w:rsidR="00B419FE" w:rsidRPr="00AA7CBF" w:rsidRDefault="00F607E5">
            <w:pPr>
              <w:widowControl/>
              <w:adjustRightInd w:val="0"/>
              <w:snapToGrid w:val="0"/>
              <w:spacing w:line="360" w:lineRule="auto"/>
              <w:jc w:val="center"/>
              <w:rPr>
                <w:rFonts w:ascii="宋体" w:hAnsi="宋体" w:cs="微软雅黑"/>
                <w:color w:val="000000"/>
                <w:szCs w:val="21"/>
              </w:rPr>
            </w:pPr>
            <w:r w:rsidRPr="00AA7CBF">
              <w:rPr>
                <w:rFonts w:ascii="宋体" w:hAnsi="宋体" w:cs="微软雅黑" w:hint="eastAsia"/>
                <w:color w:val="000000"/>
                <w:szCs w:val="21"/>
              </w:rPr>
              <w:t>4</w:t>
            </w:r>
          </w:p>
        </w:tc>
        <w:tc>
          <w:tcPr>
            <w:tcW w:w="703" w:type="pct"/>
            <w:tcBorders>
              <w:top w:val="single" w:sz="4" w:space="0" w:color="auto"/>
              <w:left w:val="single" w:sz="4" w:space="0" w:color="auto"/>
              <w:bottom w:val="single" w:sz="4" w:space="0" w:color="auto"/>
              <w:right w:val="single" w:sz="4" w:space="0" w:color="auto"/>
            </w:tcBorders>
            <w:vAlign w:val="center"/>
          </w:tcPr>
          <w:p w:rsidR="00B419FE" w:rsidRPr="00AA7CBF" w:rsidRDefault="00F607E5" w:rsidP="00AA7CBF">
            <w:pPr>
              <w:widowControl/>
              <w:adjustRightInd w:val="0"/>
              <w:snapToGrid w:val="0"/>
              <w:spacing w:line="360" w:lineRule="auto"/>
              <w:jc w:val="center"/>
              <w:rPr>
                <w:rFonts w:ascii="宋体" w:hAnsi="宋体" w:cs="微软雅黑"/>
                <w:bCs/>
                <w:color w:val="000000"/>
                <w:szCs w:val="21"/>
              </w:rPr>
            </w:pPr>
            <w:r w:rsidRPr="00AA7CBF">
              <w:rPr>
                <w:rFonts w:ascii="宋体" w:hAnsi="宋体" w:cs="微软雅黑" w:hint="eastAsia"/>
                <w:bCs/>
                <w:color w:val="000000"/>
                <w:szCs w:val="21"/>
              </w:rPr>
              <w:t>成功案例（</w:t>
            </w:r>
            <w:r w:rsidR="00AA7CBF">
              <w:rPr>
                <w:rFonts w:ascii="宋体" w:hAnsi="宋体" w:cs="微软雅黑" w:hint="eastAsia"/>
                <w:bCs/>
                <w:color w:val="000000"/>
                <w:szCs w:val="21"/>
              </w:rPr>
              <w:t>10</w:t>
            </w:r>
            <w:r w:rsidRPr="00AA7CBF">
              <w:rPr>
                <w:rFonts w:ascii="宋体" w:hAnsi="宋体" w:cs="微软雅黑" w:hint="eastAsia"/>
                <w:bCs/>
                <w:color w:val="000000"/>
                <w:szCs w:val="21"/>
              </w:rPr>
              <w:t>分</w:t>
            </w:r>
            <w:bookmarkStart w:id="5" w:name="_GoBack"/>
            <w:bookmarkEnd w:id="5"/>
            <w:r w:rsidRPr="00AA7CBF">
              <w:rPr>
                <w:rFonts w:ascii="宋体" w:hAnsi="宋体" w:cs="微软雅黑" w:hint="eastAsia"/>
                <w:bCs/>
                <w:color w:val="000000"/>
                <w:szCs w:val="21"/>
              </w:rPr>
              <w:t>）</w:t>
            </w:r>
          </w:p>
        </w:tc>
        <w:tc>
          <w:tcPr>
            <w:tcW w:w="3511" w:type="pct"/>
            <w:gridSpan w:val="4"/>
            <w:tcBorders>
              <w:top w:val="single" w:sz="4" w:space="0" w:color="auto"/>
              <w:left w:val="single" w:sz="4" w:space="0" w:color="auto"/>
              <w:bottom w:val="single" w:sz="4" w:space="0" w:color="auto"/>
              <w:right w:val="single" w:sz="4" w:space="0" w:color="auto"/>
            </w:tcBorders>
            <w:vAlign w:val="center"/>
          </w:tcPr>
          <w:p w:rsidR="00B419FE" w:rsidRPr="00AA7CBF" w:rsidRDefault="00F607E5">
            <w:pPr>
              <w:rPr>
                <w:rFonts w:ascii="宋体" w:hAnsi="宋体"/>
                <w:szCs w:val="21"/>
              </w:rPr>
            </w:pPr>
            <w:bookmarkStart w:id="6" w:name="OLE_LINK7"/>
            <w:bookmarkStart w:id="7" w:name="OLE_LINK8"/>
            <w:r w:rsidRPr="00AA7CBF">
              <w:rPr>
                <w:rFonts w:ascii="宋体" w:hAnsi="宋体" w:hint="eastAsia"/>
                <w:szCs w:val="21"/>
              </w:rPr>
              <w:t>投标人提供20</w:t>
            </w:r>
            <w:r w:rsidR="00AA7CBF">
              <w:rPr>
                <w:rFonts w:ascii="宋体" w:hAnsi="宋体" w:hint="eastAsia"/>
                <w:szCs w:val="21"/>
              </w:rPr>
              <w:t>23年以来承接的高校、机关事业单位获大型企业类似疗休养或者旅游服务项目</w:t>
            </w:r>
            <w:r w:rsidRPr="00AA7CBF">
              <w:rPr>
                <w:rFonts w:ascii="宋体" w:hAnsi="宋体" w:hint="eastAsia"/>
                <w:szCs w:val="21"/>
              </w:rPr>
              <w:t>。</w:t>
            </w:r>
            <w:r w:rsidR="00AA7CBF">
              <w:rPr>
                <w:rFonts w:ascii="宋体" w:hAnsi="宋体" w:hint="eastAsia"/>
                <w:szCs w:val="21"/>
              </w:rPr>
              <w:t>每提供一个有效案例得2.5分（须提供合同复印件及团队服务证明材料）。</w:t>
            </w:r>
            <w:r w:rsidRPr="00AA7CBF">
              <w:rPr>
                <w:rFonts w:ascii="宋体" w:hAnsi="宋体" w:hint="eastAsia"/>
                <w:szCs w:val="21"/>
              </w:rPr>
              <w:t>最多得</w:t>
            </w:r>
            <w:r w:rsidR="00AA7CBF">
              <w:rPr>
                <w:rFonts w:ascii="宋体" w:hAnsi="宋体" w:hint="eastAsia"/>
                <w:szCs w:val="21"/>
              </w:rPr>
              <w:t>10</w:t>
            </w:r>
            <w:r w:rsidRPr="00AA7CBF">
              <w:rPr>
                <w:rFonts w:ascii="宋体" w:hAnsi="宋体" w:hint="eastAsia"/>
                <w:szCs w:val="21"/>
              </w:rPr>
              <w:t>分。</w:t>
            </w:r>
          </w:p>
          <w:bookmarkEnd w:id="6"/>
          <w:bookmarkEnd w:id="7"/>
          <w:p w:rsidR="00B419FE" w:rsidRPr="00AA7CBF" w:rsidRDefault="00B419FE">
            <w:pPr>
              <w:widowControl/>
              <w:adjustRightInd w:val="0"/>
              <w:snapToGrid w:val="0"/>
              <w:spacing w:line="360" w:lineRule="auto"/>
              <w:jc w:val="left"/>
              <w:rPr>
                <w:rFonts w:ascii="宋体" w:hAnsi="宋体" w:cs="微软雅黑"/>
                <w:bCs/>
                <w:color w:val="000000"/>
                <w:szCs w:val="21"/>
              </w:rPr>
            </w:pPr>
          </w:p>
        </w:tc>
        <w:tc>
          <w:tcPr>
            <w:tcW w:w="427" w:type="pct"/>
            <w:tcBorders>
              <w:top w:val="single" w:sz="4" w:space="0" w:color="auto"/>
              <w:left w:val="single" w:sz="4" w:space="0" w:color="auto"/>
              <w:bottom w:val="single" w:sz="4" w:space="0" w:color="auto"/>
              <w:right w:val="single" w:sz="4" w:space="0" w:color="auto"/>
            </w:tcBorders>
            <w:vAlign w:val="center"/>
          </w:tcPr>
          <w:p w:rsidR="00B419FE" w:rsidRPr="00AA7CBF" w:rsidRDefault="00B419FE">
            <w:pPr>
              <w:widowControl/>
              <w:adjustRightInd w:val="0"/>
              <w:snapToGrid w:val="0"/>
              <w:spacing w:line="360" w:lineRule="auto"/>
              <w:jc w:val="center"/>
              <w:rPr>
                <w:rFonts w:ascii="宋体" w:hAnsi="宋体" w:cs="微软雅黑"/>
                <w:bCs/>
                <w:color w:val="000000"/>
                <w:szCs w:val="21"/>
              </w:rPr>
            </w:pPr>
          </w:p>
        </w:tc>
      </w:tr>
      <w:tr w:rsidR="00B419FE" w:rsidRPr="00AA7CBF">
        <w:trPr>
          <w:trHeight w:val="387"/>
        </w:trPr>
        <w:tc>
          <w:tcPr>
            <w:tcW w:w="358" w:type="pct"/>
            <w:vMerge w:val="restart"/>
            <w:tcBorders>
              <w:top w:val="single" w:sz="4" w:space="0" w:color="auto"/>
              <w:left w:val="single" w:sz="4" w:space="0" w:color="auto"/>
              <w:right w:val="single" w:sz="4" w:space="0" w:color="auto"/>
            </w:tcBorders>
            <w:vAlign w:val="center"/>
          </w:tcPr>
          <w:p w:rsidR="00B419FE" w:rsidRPr="00AA7CBF" w:rsidRDefault="00F607E5">
            <w:pPr>
              <w:widowControl/>
              <w:adjustRightInd w:val="0"/>
              <w:snapToGrid w:val="0"/>
              <w:spacing w:line="360" w:lineRule="auto"/>
              <w:jc w:val="center"/>
              <w:rPr>
                <w:rFonts w:ascii="宋体" w:hAnsi="宋体" w:cs="微软雅黑"/>
                <w:color w:val="000000"/>
                <w:szCs w:val="21"/>
              </w:rPr>
            </w:pPr>
            <w:r w:rsidRPr="00AA7CBF">
              <w:rPr>
                <w:rFonts w:ascii="宋体" w:hAnsi="宋体" w:cs="微软雅黑" w:hint="eastAsia"/>
                <w:color w:val="000000"/>
                <w:szCs w:val="21"/>
              </w:rPr>
              <w:lastRenderedPageBreak/>
              <w:t>5</w:t>
            </w:r>
          </w:p>
        </w:tc>
        <w:tc>
          <w:tcPr>
            <w:tcW w:w="703" w:type="pct"/>
            <w:vMerge w:val="restart"/>
            <w:tcBorders>
              <w:top w:val="single" w:sz="4" w:space="0" w:color="auto"/>
              <w:left w:val="single" w:sz="4" w:space="0" w:color="auto"/>
              <w:right w:val="single" w:sz="4" w:space="0" w:color="auto"/>
            </w:tcBorders>
            <w:vAlign w:val="center"/>
          </w:tcPr>
          <w:p w:rsidR="00B419FE" w:rsidRPr="00AA7CBF" w:rsidRDefault="00F607E5">
            <w:pPr>
              <w:widowControl/>
              <w:adjustRightInd w:val="0"/>
              <w:snapToGrid w:val="0"/>
              <w:spacing w:line="360" w:lineRule="auto"/>
              <w:jc w:val="center"/>
              <w:rPr>
                <w:rFonts w:ascii="宋体" w:hAnsi="宋体" w:cs="微软雅黑"/>
                <w:bCs/>
                <w:color w:val="000000"/>
                <w:szCs w:val="21"/>
              </w:rPr>
            </w:pPr>
            <w:r w:rsidRPr="00AA7CBF">
              <w:rPr>
                <w:rFonts w:ascii="宋体" w:hAnsi="宋体" w:cs="微软雅黑" w:hint="eastAsia"/>
                <w:bCs/>
                <w:color w:val="000000"/>
                <w:szCs w:val="21"/>
              </w:rPr>
              <w:t>服务方案</w:t>
            </w:r>
          </w:p>
          <w:p w:rsidR="00B419FE" w:rsidRPr="00AA7CBF" w:rsidRDefault="00F607E5">
            <w:pPr>
              <w:widowControl/>
              <w:adjustRightInd w:val="0"/>
              <w:snapToGrid w:val="0"/>
              <w:spacing w:line="360" w:lineRule="auto"/>
              <w:jc w:val="center"/>
              <w:rPr>
                <w:rFonts w:ascii="宋体" w:hAnsi="宋体" w:cs="微软雅黑"/>
                <w:bCs/>
                <w:color w:val="000000"/>
                <w:szCs w:val="21"/>
              </w:rPr>
            </w:pPr>
            <w:r w:rsidRPr="00AA7CBF">
              <w:rPr>
                <w:rFonts w:ascii="宋体" w:hAnsi="宋体" w:cs="微软雅黑" w:hint="eastAsia"/>
                <w:bCs/>
                <w:color w:val="000000"/>
                <w:szCs w:val="21"/>
              </w:rPr>
              <w:t>（</w:t>
            </w:r>
            <w:r w:rsidR="00AA7CBF">
              <w:rPr>
                <w:rFonts w:ascii="宋体" w:hAnsi="宋体" w:cs="微软雅黑" w:hint="eastAsia"/>
                <w:bCs/>
                <w:color w:val="000000"/>
                <w:szCs w:val="21"/>
              </w:rPr>
              <w:t>30</w:t>
            </w:r>
            <w:r w:rsidRPr="00AA7CBF">
              <w:rPr>
                <w:rFonts w:ascii="宋体" w:hAnsi="宋体" w:cs="微软雅黑" w:hint="eastAsia"/>
                <w:bCs/>
                <w:color w:val="000000"/>
                <w:szCs w:val="21"/>
              </w:rPr>
              <w:t>分）</w:t>
            </w:r>
          </w:p>
        </w:tc>
        <w:tc>
          <w:tcPr>
            <w:tcW w:w="1115" w:type="pct"/>
            <w:gridSpan w:val="2"/>
            <w:tcBorders>
              <w:top w:val="single" w:sz="4" w:space="0" w:color="auto"/>
              <w:left w:val="single" w:sz="4" w:space="0" w:color="auto"/>
              <w:bottom w:val="single" w:sz="4" w:space="0" w:color="auto"/>
              <w:right w:val="single" w:sz="4" w:space="0" w:color="auto"/>
            </w:tcBorders>
            <w:vAlign w:val="center"/>
          </w:tcPr>
          <w:p w:rsidR="00B419FE" w:rsidRPr="00AA7CBF" w:rsidRDefault="00F607E5">
            <w:pPr>
              <w:rPr>
                <w:rFonts w:ascii="宋体" w:hAnsi="宋体"/>
                <w:szCs w:val="21"/>
              </w:rPr>
            </w:pPr>
            <w:r w:rsidRPr="00AA7CBF">
              <w:rPr>
                <w:rFonts w:ascii="宋体" w:hAnsi="宋体" w:hint="eastAsia"/>
                <w:szCs w:val="21"/>
              </w:rPr>
              <w:t>5.1宾馆情况</w:t>
            </w:r>
          </w:p>
          <w:p w:rsidR="00B419FE" w:rsidRPr="00AA7CBF" w:rsidRDefault="00B419FE" w:rsidP="00AA7CBF">
            <w:pPr>
              <w:ind w:firstLineChars="200" w:firstLine="420"/>
              <w:rPr>
                <w:rFonts w:ascii="宋体" w:hAnsi="宋体"/>
                <w:szCs w:val="21"/>
              </w:rPr>
            </w:pPr>
          </w:p>
        </w:tc>
        <w:tc>
          <w:tcPr>
            <w:tcW w:w="1952" w:type="pct"/>
            <w:tcBorders>
              <w:top w:val="single" w:sz="4" w:space="0" w:color="auto"/>
              <w:left w:val="single" w:sz="4" w:space="0" w:color="auto"/>
              <w:bottom w:val="single" w:sz="4" w:space="0" w:color="auto"/>
              <w:right w:val="single" w:sz="4" w:space="0" w:color="auto"/>
            </w:tcBorders>
            <w:vAlign w:val="center"/>
          </w:tcPr>
          <w:p w:rsidR="00B419FE" w:rsidRPr="00AA7CBF" w:rsidRDefault="00AA7CBF">
            <w:pPr>
              <w:widowControl/>
              <w:adjustRightInd w:val="0"/>
              <w:snapToGrid w:val="0"/>
              <w:spacing w:line="360" w:lineRule="auto"/>
              <w:jc w:val="left"/>
              <w:rPr>
                <w:rFonts w:ascii="宋体" w:hAnsi="宋体" w:cs="微软雅黑"/>
                <w:bCs/>
                <w:color w:val="000000"/>
                <w:szCs w:val="21"/>
              </w:rPr>
            </w:pPr>
            <w:r>
              <w:rPr>
                <w:rFonts w:ascii="宋体" w:hAnsi="宋体" w:hint="eastAsia"/>
                <w:szCs w:val="21"/>
              </w:rPr>
              <w:t>标书中需注明宾馆具体名称、地址、星级或等级标准，提供房间及公共区域</w:t>
            </w:r>
            <w:r w:rsidR="00F607E5" w:rsidRPr="00AA7CBF">
              <w:rPr>
                <w:rFonts w:ascii="宋体" w:hAnsi="宋体" w:hint="eastAsia"/>
                <w:szCs w:val="21"/>
              </w:rPr>
              <w:t>照片，</w:t>
            </w:r>
            <w:r w:rsidR="0018162A">
              <w:rPr>
                <w:rFonts w:ascii="宋体" w:hAnsi="宋体" w:hint="eastAsia"/>
                <w:szCs w:val="21"/>
              </w:rPr>
              <w:t>五星级酒店</w:t>
            </w:r>
            <w:r w:rsidR="00F607E5" w:rsidRPr="00AA7CBF">
              <w:rPr>
                <w:rFonts w:ascii="宋体" w:hAnsi="宋体" w:hint="eastAsia"/>
                <w:szCs w:val="21"/>
              </w:rPr>
              <w:t>得</w:t>
            </w:r>
            <w:r>
              <w:rPr>
                <w:rFonts w:ascii="宋体" w:hAnsi="宋体" w:hint="eastAsia"/>
                <w:szCs w:val="21"/>
              </w:rPr>
              <w:t>12</w:t>
            </w:r>
            <w:r w:rsidR="0018162A">
              <w:rPr>
                <w:rFonts w:ascii="宋体" w:hAnsi="宋体" w:hint="eastAsia"/>
                <w:szCs w:val="21"/>
              </w:rPr>
              <w:t>分，四星级得10</w:t>
            </w:r>
            <w:r w:rsidR="00F607E5" w:rsidRPr="00AA7CBF">
              <w:rPr>
                <w:rFonts w:ascii="宋体" w:hAnsi="宋体" w:hint="eastAsia"/>
                <w:szCs w:val="21"/>
              </w:rPr>
              <w:t>分，</w:t>
            </w:r>
            <w:r w:rsidR="00A612B9">
              <w:rPr>
                <w:rFonts w:ascii="宋体" w:hAnsi="宋体" w:hint="eastAsia"/>
                <w:szCs w:val="21"/>
              </w:rPr>
              <w:t>准四星</w:t>
            </w:r>
            <w:r w:rsidR="00F607E5" w:rsidRPr="00AA7CBF">
              <w:rPr>
                <w:rFonts w:ascii="宋体" w:hAnsi="宋体" w:hint="eastAsia"/>
                <w:szCs w:val="21"/>
              </w:rPr>
              <w:t>得</w:t>
            </w:r>
            <w:r w:rsidR="00A612B9">
              <w:rPr>
                <w:rFonts w:ascii="宋体" w:hAnsi="宋体" w:hint="eastAsia"/>
                <w:szCs w:val="21"/>
              </w:rPr>
              <w:t>6</w:t>
            </w:r>
            <w:r w:rsidR="00F607E5" w:rsidRPr="00AA7CBF">
              <w:rPr>
                <w:rFonts w:ascii="宋体" w:hAnsi="宋体" w:hint="eastAsia"/>
                <w:szCs w:val="21"/>
              </w:rPr>
              <w:t>分，差得0分。</w:t>
            </w:r>
          </w:p>
        </w:tc>
        <w:tc>
          <w:tcPr>
            <w:tcW w:w="445" w:type="pct"/>
            <w:tcBorders>
              <w:top w:val="single" w:sz="4" w:space="0" w:color="auto"/>
              <w:left w:val="single" w:sz="4" w:space="0" w:color="auto"/>
              <w:bottom w:val="single" w:sz="4" w:space="0" w:color="auto"/>
              <w:right w:val="single" w:sz="4" w:space="0" w:color="auto"/>
            </w:tcBorders>
            <w:vAlign w:val="center"/>
          </w:tcPr>
          <w:p w:rsidR="00B419FE" w:rsidRPr="00AA7CBF" w:rsidRDefault="00AA7CBF">
            <w:pPr>
              <w:widowControl/>
              <w:adjustRightInd w:val="0"/>
              <w:snapToGrid w:val="0"/>
              <w:spacing w:line="360" w:lineRule="auto"/>
              <w:jc w:val="left"/>
              <w:rPr>
                <w:rFonts w:ascii="宋体" w:hAnsi="宋体" w:cs="微软雅黑"/>
                <w:bCs/>
                <w:color w:val="000000"/>
                <w:szCs w:val="21"/>
              </w:rPr>
            </w:pPr>
            <w:r>
              <w:rPr>
                <w:rFonts w:ascii="宋体" w:hAnsi="宋体" w:cs="微软雅黑" w:hint="eastAsia"/>
                <w:bCs/>
                <w:color w:val="000000"/>
                <w:szCs w:val="21"/>
              </w:rPr>
              <w:t>12</w:t>
            </w:r>
            <w:r w:rsidR="00F607E5" w:rsidRPr="00AA7CBF">
              <w:rPr>
                <w:rFonts w:ascii="宋体" w:hAnsi="宋体" w:cs="微软雅黑" w:hint="eastAsia"/>
                <w:bCs/>
                <w:color w:val="000000"/>
                <w:szCs w:val="21"/>
              </w:rPr>
              <w:t>分</w:t>
            </w:r>
          </w:p>
        </w:tc>
        <w:tc>
          <w:tcPr>
            <w:tcW w:w="427" w:type="pct"/>
            <w:vMerge w:val="restart"/>
            <w:tcBorders>
              <w:top w:val="single" w:sz="4" w:space="0" w:color="auto"/>
              <w:left w:val="single" w:sz="4" w:space="0" w:color="auto"/>
              <w:bottom w:val="single" w:sz="4" w:space="0" w:color="auto"/>
              <w:right w:val="single" w:sz="4" w:space="0" w:color="auto"/>
            </w:tcBorders>
            <w:vAlign w:val="center"/>
          </w:tcPr>
          <w:p w:rsidR="00B419FE" w:rsidRPr="00AA7CBF" w:rsidRDefault="00B419FE">
            <w:pPr>
              <w:widowControl/>
              <w:adjustRightInd w:val="0"/>
              <w:snapToGrid w:val="0"/>
              <w:spacing w:line="360" w:lineRule="auto"/>
              <w:jc w:val="center"/>
              <w:rPr>
                <w:rFonts w:ascii="宋体" w:hAnsi="宋体" w:cs="微软雅黑"/>
                <w:bCs/>
                <w:color w:val="000000"/>
                <w:szCs w:val="21"/>
              </w:rPr>
            </w:pPr>
          </w:p>
        </w:tc>
      </w:tr>
      <w:tr w:rsidR="00B419FE" w:rsidRPr="00AA7CBF">
        <w:trPr>
          <w:trHeight w:val="454"/>
        </w:trPr>
        <w:tc>
          <w:tcPr>
            <w:tcW w:w="358" w:type="pct"/>
            <w:vMerge/>
            <w:tcBorders>
              <w:left w:val="single" w:sz="4" w:space="0" w:color="auto"/>
              <w:right w:val="single" w:sz="4" w:space="0" w:color="auto"/>
            </w:tcBorders>
            <w:vAlign w:val="center"/>
          </w:tcPr>
          <w:p w:rsidR="00B419FE" w:rsidRPr="00AA7CBF" w:rsidRDefault="00B419FE">
            <w:pPr>
              <w:widowControl/>
              <w:adjustRightInd w:val="0"/>
              <w:snapToGrid w:val="0"/>
              <w:spacing w:line="360" w:lineRule="auto"/>
              <w:jc w:val="center"/>
              <w:rPr>
                <w:rFonts w:ascii="宋体" w:hAnsi="宋体" w:cs="微软雅黑"/>
                <w:color w:val="000000"/>
                <w:szCs w:val="21"/>
              </w:rPr>
            </w:pPr>
          </w:p>
        </w:tc>
        <w:tc>
          <w:tcPr>
            <w:tcW w:w="703" w:type="pct"/>
            <w:vMerge/>
            <w:tcBorders>
              <w:left w:val="single" w:sz="4" w:space="0" w:color="auto"/>
              <w:right w:val="single" w:sz="4" w:space="0" w:color="auto"/>
            </w:tcBorders>
            <w:vAlign w:val="center"/>
          </w:tcPr>
          <w:p w:rsidR="00B419FE" w:rsidRPr="00AA7CBF" w:rsidRDefault="00B419FE">
            <w:pPr>
              <w:widowControl/>
              <w:adjustRightInd w:val="0"/>
              <w:snapToGrid w:val="0"/>
              <w:spacing w:line="360" w:lineRule="auto"/>
              <w:jc w:val="center"/>
              <w:rPr>
                <w:rFonts w:ascii="宋体" w:hAnsi="宋体" w:cs="微软雅黑"/>
                <w:bCs/>
                <w:color w:val="000000"/>
                <w:szCs w:val="21"/>
              </w:rPr>
            </w:pPr>
          </w:p>
        </w:tc>
        <w:tc>
          <w:tcPr>
            <w:tcW w:w="1115" w:type="pct"/>
            <w:gridSpan w:val="2"/>
            <w:tcBorders>
              <w:top w:val="single" w:sz="4" w:space="0" w:color="auto"/>
              <w:left w:val="single" w:sz="4" w:space="0" w:color="auto"/>
              <w:bottom w:val="single" w:sz="4" w:space="0" w:color="auto"/>
              <w:right w:val="single" w:sz="4" w:space="0" w:color="auto"/>
            </w:tcBorders>
            <w:vAlign w:val="center"/>
          </w:tcPr>
          <w:p w:rsidR="00B419FE" w:rsidRPr="00AA7CBF" w:rsidRDefault="00F607E5">
            <w:pPr>
              <w:rPr>
                <w:rFonts w:ascii="宋体" w:hAnsi="宋体"/>
                <w:szCs w:val="21"/>
              </w:rPr>
            </w:pPr>
            <w:r w:rsidRPr="00AA7CBF">
              <w:rPr>
                <w:rFonts w:ascii="宋体" w:hAnsi="宋体" w:hint="eastAsia"/>
                <w:szCs w:val="21"/>
              </w:rPr>
              <w:t>5.2餐食情况</w:t>
            </w:r>
          </w:p>
          <w:p w:rsidR="00B419FE" w:rsidRPr="00AA7CBF" w:rsidRDefault="00B419FE" w:rsidP="00AA7CBF">
            <w:pPr>
              <w:ind w:firstLineChars="200" w:firstLine="420"/>
              <w:rPr>
                <w:rFonts w:ascii="宋体" w:hAnsi="宋体"/>
                <w:szCs w:val="21"/>
              </w:rPr>
            </w:pPr>
          </w:p>
        </w:tc>
        <w:tc>
          <w:tcPr>
            <w:tcW w:w="1952" w:type="pct"/>
            <w:tcBorders>
              <w:top w:val="single" w:sz="4" w:space="0" w:color="auto"/>
              <w:left w:val="single" w:sz="4" w:space="0" w:color="auto"/>
              <w:bottom w:val="single" w:sz="4" w:space="0" w:color="auto"/>
              <w:right w:val="single" w:sz="4" w:space="0" w:color="auto"/>
            </w:tcBorders>
            <w:vAlign w:val="center"/>
          </w:tcPr>
          <w:p w:rsidR="00B419FE" w:rsidRPr="00AA7CBF" w:rsidRDefault="00F607E5">
            <w:pPr>
              <w:widowControl/>
              <w:adjustRightInd w:val="0"/>
              <w:snapToGrid w:val="0"/>
              <w:spacing w:line="360" w:lineRule="auto"/>
              <w:jc w:val="left"/>
              <w:rPr>
                <w:rFonts w:ascii="宋体" w:hAnsi="宋体" w:cs="微软雅黑"/>
                <w:bCs/>
                <w:color w:val="000000"/>
                <w:szCs w:val="21"/>
              </w:rPr>
            </w:pPr>
            <w:r w:rsidRPr="00AA7CBF">
              <w:rPr>
                <w:rFonts w:ascii="宋体" w:hAnsi="宋体" w:hint="eastAsia"/>
                <w:szCs w:val="21"/>
              </w:rPr>
              <w:t>提供</w:t>
            </w:r>
            <w:r w:rsidR="00AA7CBF">
              <w:rPr>
                <w:rFonts w:ascii="宋体" w:hAnsi="宋体" w:hint="eastAsia"/>
                <w:szCs w:val="21"/>
              </w:rPr>
              <w:t>每日</w:t>
            </w:r>
            <w:r w:rsidRPr="00AA7CBF">
              <w:rPr>
                <w:rFonts w:ascii="宋体" w:hAnsi="宋体" w:hint="eastAsia"/>
                <w:szCs w:val="21"/>
              </w:rPr>
              <w:t>餐食标准</w:t>
            </w:r>
            <w:r w:rsidR="00AA7CBF">
              <w:rPr>
                <w:rFonts w:ascii="宋体" w:hAnsi="宋体" w:hint="eastAsia"/>
                <w:szCs w:val="21"/>
              </w:rPr>
              <w:t>、菜单示例、用餐环境照片及卫生许可证复印件。</w:t>
            </w:r>
            <w:r w:rsidRPr="00AA7CBF">
              <w:rPr>
                <w:rFonts w:ascii="宋体" w:hAnsi="宋体" w:hint="eastAsia"/>
                <w:szCs w:val="21"/>
              </w:rPr>
              <w:t>优得</w:t>
            </w:r>
            <w:r w:rsidR="00AA7CBF">
              <w:rPr>
                <w:rFonts w:ascii="宋体" w:hAnsi="宋体" w:hint="eastAsia"/>
                <w:szCs w:val="21"/>
              </w:rPr>
              <w:t>12</w:t>
            </w:r>
            <w:r w:rsidRPr="00AA7CBF">
              <w:rPr>
                <w:rFonts w:ascii="宋体" w:hAnsi="宋体" w:hint="eastAsia"/>
                <w:szCs w:val="21"/>
              </w:rPr>
              <w:t>分，良好得</w:t>
            </w:r>
            <w:r w:rsidR="00AA7CBF">
              <w:rPr>
                <w:rFonts w:ascii="宋体" w:hAnsi="宋体" w:hint="eastAsia"/>
                <w:szCs w:val="21"/>
              </w:rPr>
              <w:t>8</w:t>
            </w:r>
            <w:r w:rsidRPr="00AA7CBF">
              <w:rPr>
                <w:rFonts w:ascii="宋体" w:hAnsi="宋体" w:hint="eastAsia"/>
                <w:szCs w:val="21"/>
              </w:rPr>
              <w:t>分，一般得4分，差得0分。</w:t>
            </w:r>
          </w:p>
        </w:tc>
        <w:tc>
          <w:tcPr>
            <w:tcW w:w="445" w:type="pct"/>
            <w:tcBorders>
              <w:top w:val="single" w:sz="4" w:space="0" w:color="auto"/>
              <w:left w:val="single" w:sz="4" w:space="0" w:color="auto"/>
              <w:bottom w:val="single" w:sz="4" w:space="0" w:color="auto"/>
              <w:right w:val="single" w:sz="4" w:space="0" w:color="auto"/>
            </w:tcBorders>
            <w:vAlign w:val="center"/>
          </w:tcPr>
          <w:p w:rsidR="00B419FE" w:rsidRPr="00AA7CBF" w:rsidRDefault="00AA7CBF">
            <w:pPr>
              <w:widowControl/>
              <w:adjustRightInd w:val="0"/>
              <w:snapToGrid w:val="0"/>
              <w:spacing w:line="360" w:lineRule="auto"/>
              <w:jc w:val="left"/>
              <w:rPr>
                <w:rFonts w:ascii="宋体" w:hAnsi="宋体" w:cs="微软雅黑"/>
                <w:bCs/>
                <w:color w:val="000000"/>
                <w:szCs w:val="21"/>
              </w:rPr>
            </w:pPr>
            <w:r>
              <w:rPr>
                <w:rFonts w:ascii="宋体" w:hAnsi="宋体" w:cs="微软雅黑" w:hint="eastAsia"/>
                <w:bCs/>
                <w:color w:val="000000"/>
                <w:szCs w:val="21"/>
              </w:rPr>
              <w:t>12</w:t>
            </w:r>
            <w:r w:rsidR="00F607E5" w:rsidRPr="00AA7CBF">
              <w:rPr>
                <w:rFonts w:ascii="宋体" w:hAnsi="宋体" w:cs="微软雅黑" w:hint="eastAsia"/>
                <w:bCs/>
                <w:color w:val="000000"/>
                <w:szCs w:val="21"/>
              </w:rPr>
              <w:t>分</w:t>
            </w:r>
          </w:p>
        </w:tc>
        <w:tc>
          <w:tcPr>
            <w:tcW w:w="427" w:type="pct"/>
            <w:vMerge/>
            <w:tcBorders>
              <w:top w:val="single" w:sz="4" w:space="0" w:color="auto"/>
              <w:left w:val="single" w:sz="4" w:space="0" w:color="auto"/>
              <w:bottom w:val="single" w:sz="4" w:space="0" w:color="auto"/>
              <w:right w:val="single" w:sz="4" w:space="0" w:color="auto"/>
            </w:tcBorders>
            <w:vAlign w:val="center"/>
          </w:tcPr>
          <w:p w:rsidR="00B419FE" w:rsidRPr="00AA7CBF" w:rsidRDefault="00B419FE">
            <w:pPr>
              <w:widowControl/>
              <w:adjustRightInd w:val="0"/>
              <w:snapToGrid w:val="0"/>
              <w:spacing w:line="360" w:lineRule="auto"/>
              <w:jc w:val="center"/>
              <w:rPr>
                <w:rFonts w:ascii="宋体" w:hAnsi="宋体" w:cs="微软雅黑"/>
                <w:bCs/>
                <w:color w:val="000000"/>
                <w:szCs w:val="21"/>
              </w:rPr>
            </w:pPr>
          </w:p>
        </w:tc>
      </w:tr>
      <w:tr w:rsidR="00B419FE" w:rsidRPr="00AA7CBF">
        <w:trPr>
          <w:trHeight w:val="453"/>
        </w:trPr>
        <w:tc>
          <w:tcPr>
            <w:tcW w:w="358" w:type="pct"/>
            <w:vMerge/>
            <w:tcBorders>
              <w:left w:val="single" w:sz="4" w:space="0" w:color="auto"/>
              <w:bottom w:val="single" w:sz="4" w:space="0" w:color="auto"/>
              <w:right w:val="single" w:sz="4" w:space="0" w:color="auto"/>
            </w:tcBorders>
            <w:vAlign w:val="center"/>
          </w:tcPr>
          <w:p w:rsidR="00B419FE" w:rsidRPr="00AA7CBF" w:rsidRDefault="00B419FE">
            <w:pPr>
              <w:widowControl/>
              <w:adjustRightInd w:val="0"/>
              <w:snapToGrid w:val="0"/>
              <w:spacing w:line="360" w:lineRule="auto"/>
              <w:jc w:val="center"/>
              <w:rPr>
                <w:rFonts w:ascii="宋体" w:hAnsi="宋体" w:cs="微软雅黑"/>
                <w:color w:val="000000"/>
                <w:szCs w:val="21"/>
              </w:rPr>
            </w:pPr>
          </w:p>
        </w:tc>
        <w:tc>
          <w:tcPr>
            <w:tcW w:w="703" w:type="pct"/>
            <w:vMerge/>
            <w:tcBorders>
              <w:left w:val="single" w:sz="4" w:space="0" w:color="auto"/>
              <w:bottom w:val="single" w:sz="4" w:space="0" w:color="auto"/>
              <w:right w:val="single" w:sz="4" w:space="0" w:color="auto"/>
            </w:tcBorders>
            <w:vAlign w:val="center"/>
          </w:tcPr>
          <w:p w:rsidR="00B419FE" w:rsidRPr="00AA7CBF" w:rsidRDefault="00B419FE">
            <w:pPr>
              <w:widowControl/>
              <w:adjustRightInd w:val="0"/>
              <w:snapToGrid w:val="0"/>
              <w:spacing w:line="360" w:lineRule="auto"/>
              <w:jc w:val="center"/>
              <w:rPr>
                <w:rFonts w:ascii="宋体" w:hAnsi="宋体" w:cs="微软雅黑"/>
                <w:bCs/>
                <w:color w:val="000000"/>
                <w:szCs w:val="21"/>
              </w:rPr>
            </w:pPr>
          </w:p>
        </w:tc>
        <w:tc>
          <w:tcPr>
            <w:tcW w:w="1115" w:type="pct"/>
            <w:gridSpan w:val="2"/>
            <w:tcBorders>
              <w:top w:val="single" w:sz="4" w:space="0" w:color="auto"/>
              <w:left w:val="single" w:sz="4" w:space="0" w:color="auto"/>
              <w:bottom w:val="single" w:sz="4" w:space="0" w:color="auto"/>
              <w:right w:val="single" w:sz="4" w:space="0" w:color="auto"/>
            </w:tcBorders>
            <w:vAlign w:val="center"/>
          </w:tcPr>
          <w:p w:rsidR="00B419FE" w:rsidRPr="00AA7CBF" w:rsidRDefault="00F607E5">
            <w:pPr>
              <w:rPr>
                <w:rFonts w:ascii="宋体" w:hAnsi="宋体"/>
                <w:szCs w:val="21"/>
              </w:rPr>
            </w:pPr>
            <w:r w:rsidRPr="00AA7CBF">
              <w:rPr>
                <w:rFonts w:ascii="宋体" w:hAnsi="宋体" w:hint="eastAsia"/>
                <w:szCs w:val="21"/>
              </w:rPr>
              <w:t>5.3车辆情况</w:t>
            </w:r>
          </w:p>
          <w:p w:rsidR="00B419FE" w:rsidRPr="00AA7CBF" w:rsidRDefault="00B419FE" w:rsidP="00AA7CBF">
            <w:pPr>
              <w:ind w:firstLineChars="200" w:firstLine="420"/>
              <w:rPr>
                <w:rFonts w:ascii="宋体" w:hAnsi="宋体"/>
                <w:szCs w:val="21"/>
              </w:rPr>
            </w:pPr>
          </w:p>
        </w:tc>
        <w:tc>
          <w:tcPr>
            <w:tcW w:w="1952" w:type="pct"/>
            <w:tcBorders>
              <w:top w:val="single" w:sz="4" w:space="0" w:color="auto"/>
              <w:left w:val="single" w:sz="4" w:space="0" w:color="auto"/>
              <w:bottom w:val="single" w:sz="4" w:space="0" w:color="auto"/>
              <w:right w:val="single" w:sz="4" w:space="0" w:color="auto"/>
            </w:tcBorders>
            <w:vAlign w:val="center"/>
          </w:tcPr>
          <w:p w:rsidR="00B419FE" w:rsidRPr="00AA7CBF" w:rsidRDefault="00AA7CBF">
            <w:pPr>
              <w:rPr>
                <w:rFonts w:ascii="宋体" w:hAnsi="宋体"/>
                <w:szCs w:val="21"/>
              </w:rPr>
            </w:pPr>
            <w:r>
              <w:rPr>
                <w:rFonts w:ascii="宋体" w:hAnsi="宋体" w:hint="eastAsia"/>
                <w:szCs w:val="21"/>
              </w:rPr>
              <w:t>提供运输公司资质、车辆型号、车龄</w:t>
            </w:r>
            <w:r w:rsidR="00F607E5" w:rsidRPr="00AA7CBF">
              <w:rPr>
                <w:rFonts w:ascii="宋体" w:hAnsi="宋体" w:hint="eastAsia"/>
                <w:szCs w:val="21"/>
              </w:rPr>
              <w:t>，</w:t>
            </w:r>
            <w:r>
              <w:rPr>
                <w:rFonts w:ascii="宋体" w:hAnsi="宋体" w:hint="eastAsia"/>
                <w:szCs w:val="21"/>
              </w:rPr>
              <w:t>实车</w:t>
            </w:r>
            <w:r w:rsidR="00F607E5" w:rsidRPr="00AA7CBF">
              <w:rPr>
                <w:rFonts w:ascii="宋体" w:hAnsi="宋体" w:hint="eastAsia"/>
                <w:szCs w:val="21"/>
              </w:rPr>
              <w:t>照片</w:t>
            </w:r>
            <w:r>
              <w:rPr>
                <w:rFonts w:ascii="宋体" w:hAnsi="宋体" w:hint="eastAsia"/>
                <w:szCs w:val="21"/>
              </w:rPr>
              <w:t>及安全检测记录</w:t>
            </w:r>
            <w:r w:rsidR="00F607E5" w:rsidRPr="00AA7CBF">
              <w:rPr>
                <w:rFonts w:ascii="宋体" w:hAnsi="宋体" w:hint="eastAsia"/>
                <w:szCs w:val="21"/>
              </w:rPr>
              <w:t>等资料。优得</w:t>
            </w:r>
            <w:r>
              <w:rPr>
                <w:rFonts w:ascii="宋体" w:hAnsi="宋体" w:hint="eastAsia"/>
                <w:szCs w:val="21"/>
              </w:rPr>
              <w:t>6</w:t>
            </w:r>
            <w:r w:rsidR="00F607E5" w:rsidRPr="00AA7CBF">
              <w:rPr>
                <w:rFonts w:ascii="宋体" w:hAnsi="宋体" w:hint="eastAsia"/>
                <w:szCs w:val="21"/>
              </w:rPr>
              <w:t>分，一般得</w:t>
            </w:r>
            <w:r>
              <w:rPr>
                <w:rFonts w:ascii="宋体" w:hAnsi="宋体" w:hint="eastAsia"/>
                <w:szCs w:val="21"/>
              </w:rPr>
              <w:t>3</w:t>
            </w:r>
            <w:r w:rsidR="00F607E5" w:rsidRPr="00AA7CBF">
              <w:rPr>
                <w:rFonts w:ascii="宋体" w:hAnsi="宋体" w:hint="eastAsia"/>
                <w:szCs w:val="21"/>
              </w:rPr>
              <w:t>分，差得0分。</w:t>
            </w:r>
          </w:p>
        </w:tc>
        <w:tc>
          <w:tcPr>
            <w:tcW w:w="445" w:type="pct"/>
            <w:tcBorders>
              <w:top w:val="single" w:sz="4" w:space="0" w:color="auto"/>
              <w:left w:val="single" w:sz="4" w:space="0" w:color="auto"/>
              <w:bottom w:val="single" w:sz="4" w:space="0" w:color="auto"/>
              <w:right w:val="single" w:sz="4" w:space="0" w:color="auto"/>
            </w:tcBorders>
            <w:vAlign w:val="center"/>
          </w:tcPr>
          <w:p w:rsidR="00B419FE" w:rsidRPr="00AA7CBF" w:rsidRDefault="0018162A">
            <w:pPr>
              <w:rPr>
                <w:rFonts w:ascii="宋体" w:hAnsi="宋体"/>
                <w:szCs w:val="21"/>
              </w:rPr>
            </w:pPr>
            <w:r>
              <w:rPr>
                <w:rFonts w:ascii="宋体" w:hAnsi="宋体" w:hint="eastAsia"/>
                <w:szCs w:val="21"/>
              </w:rPr>
              <w:t>6</w:t>
            </w:r>
            <w:r w:rsidR="00F607E5" w:rsidRPr="00AA7CBF">
              <w:rPr>
                <w:rFonts w:ascii="宋体" w:hAnsi="宋体" w:hint="eastAsia"/>
                <w:szCs w:val="21"/>
              </w:rPr>
              <w:t>分</w:t>
            </w:r>
          </w:p>
        </w:tc>
        <w:tc>
          <w:tcPr>
            <w:tcW w:w="427" w:type="pct"/>
            <w:vMerge/>
            <w:tcBorders>
              <w:top w:val="single" w:sz="4" w:space="0" w:color="auto"/>
              <w:left w:val="single" w:sz="4" w:space="0" w:color="auto"/>
              <w:bottom w:val="single" w:sz="4" w:space="0" w:color="auto"/>
              <w:right w:val="single" w:sz="4" w:space="0" w:color="auto"/>
            </w:tcBorders>
            <w:vAlign w:val="center"/>
          </w:tcPr>
          <w:p w:rsidR="00B419FE" w:rsidRPr="00AA7CBF" w:rsidRDefault="00B419FE">
            <w:pPr>
              <w:widowControl/>
              <w:adjustRightInd w:val="0"/>
              <w:snapToGrid w:val="0"/>
              <w:spacing w:line="360" w:lineRule="auto"/>
              <w:jc w:val="center"/>
              <w:rPr>
                <w:rFonts w:ascii="宋体" w:hAnsi="宋体" w:cs="微软雅黑"/>
                <w:bCs/>
                <w:color w:val="000000"/>
                <w:szCs w:val="21"/>
              </w:rPr>
            </w:pPr>
          </w:p>
        </w:tc>
      </w:tr>
      <w:tr w:rsidR="003B7A94" w:rsidRPr="00AA7CBF" w:rsidTr="003B7A94">
        <w:tc>
          <w:tcPr>
            <w:tcW w:w="1061" w:type="pct"/>
            <w:gridSpan w:val="2"/>
            <w:tcBorders>
              <w:top w:val="single" w:sz="4" w:space="0" w:color="auto"/>
              <w:left w:val="single" w:sz="4" w:space="0" w:color="auto"/>
              <w:bottom w:val="single" w:sz="4" w:space="0" w:color="auto"/>
              <w:right w:val="single" w:sz="4" w:space="0" w:color="auto"/>
            </w:tcBorders>
            <w:vAlign w:val="center"/>
          </w:tcPr>
          <w:p w:rsidR="003B7A94" w:rsidRPr="00AA7CBF" w:rsidRDefault="003B7A94">
            <w:pPr>
              <w:widowControl/>
              <w:adjustRightInd w:val="0"/>
              <w:snapToGrid w:val="0"/>
              <w:spacing w:line="360" w:lineRule="auto"/>
              <w:jc w:val="center"/>
              <w:rPr>
                <w:rFonts w:ascii="宋体" w:hAnsi="宋体" w:cs="微软雅黑"/>
                <w:bCs/>
                <w:color w:val="000000"/>
                <w:szCs w:val="21"/>
              </w:rPr>
            </w:pPr>
            <w:r w:rsidRPr="00AA7CBF">
              <w:rPr>
                <w:rFonts w:ascii="宋体" w:hAnsi="宋体" w:cs="微软雅黑" w:hint="eastAsia"/>
                <w:bCs/>
                <w:color w:val="000000"/>
                <w:szCs w:val="21"/>
              </w:rPr>
              <w:t>合   计</w:t>
            </w:r>
          </w:p>
        </w:tc>
        <w:tc>
          <w:tcPr>
            <w:tcW w:w="3511" w:type="pct"/>
            <w:gridSpan w:val="4"/>
            <w:tcBorders>
              <w:top w:val="single" w:sz="4" w:space="0" w:color="auto"/>
              <w:left w:val="single" w:sz="4" w:space="0" w:color="auto"/>
              <w:bottom w:val="single" w:sz="4" w:space="0" w:color="auto"/>
              <w:right w:val="single" w:sz="4" w:space="0" w:color="auto"/>
            </w:tcBorders>
            <w:vAlign w:val="center"/>
          </w:tcPr>
          <w:p w:rsidR="003B7A94" w:rsidRPr="00AA7CBF" w:rsidRDefault="003B7A94">
            <w:pPr>
              <w:widowControl/>
              <w:adjustRightInd w:val="0"/>
              <w:snapToGrid w:val="0"/>
              <w:spacing w:line="360" w:lineRule="auto"/>
              <w:jc w:val="center"/>
              <w:rPr>
                <w:rFonts w:ascii="宋体" w:hAnsi="宋体" w:cs="微软雅黑"/>
                <w:bCs/>
                <w:color w:val="000000"/>
                <w:szCs w:val="21"/>
              </w:rPr>
            </w:pPr>
            <w:r>
              <w:rPr>
                <w:rFonts w:ascii="宋体" w:hAnsi="宋体" w:cs="微软雅黑"/>
                <w:bCs/>
                <w:color w:val="000000"/>
                <w:szCs w:val="21"/>
              </w:rPr>
              <w:t>总得分</w:t>
            </w:r>
          </w:p>
        </w:tc>
        <w:tc>
          <w:tcPr>
            <w:tcW w:w="427" w:type="pct"/>
            <w:tcBorders>
              <w:top w:val="single" w:sz="4" w:space="0" w:color="auto"/>
              <w:left w:val="single" w:sz="4" w:space="0" w:color="auto"/>
              <w:bottom w:val="single" w:sz="4" w:space="0" w:color="auto"/>
              <w:right w:val="single" w:sz="4" w:space="0" w:color="auto"/>
            </w:tcBorders>
            <w:vAlign w:val="center"/>
          </w:tcPr>
          <w:p w:rsidR="003B7A94" w:rsidRPr="00AA7CBF" w:rsidRDefault="003B7A94">
            <w:pPr>
              <w:widowControl/>
              <w:adjustRightInd w:val="0"/>
              <w:snapToGrid w:val="0"/>
              <w:spacing w:line="360" w:lineRule="auto"/>
              <w:jc w:val="center"/>
              <w:rPr>
                <w:rFonts w:ascii="宋体" w:hAnsi="宋体" w:cs="微软雅黑"/>
                <w:bCs/>
                <w:color w:val="000000"/>
                <w:szCs w:val="21"/>
              </w:rPr>
            </w:pPr>
          </w:p>
        </w:tc>
      </w:tr>
    </w:tbl>
    <w:p w:rsidR="00B419FE" w:rsidRPr="00AA7CBF" w:rsidRDefault="00B419FE" w:rsidP="00AA7CBF">
      <w:pPr>
        <w:pStyle w:val="a3"/>
        <w:rPr>
          <w:rFonts w:ascii="宋体" w:hAnsi="宋体"/>
          <w:szCs w:val="21"/>
          <w:lang w:val="zh-CN"/>
        </w:rPr>
      </w:pPr>
    </w:p>
    <w:p w:rsidR="00B419FE" w:rsidRPr="00AA7CBF" w:rsidRDefault="00F607E5" w:rsidP="00AA7CBF">
      <w:pPr>
        <w:pStyle w:val="a3"/>
        <w:rPr>
          <w:rFonts w:ascii="宋体" w:hAnsi="宋体"/>
          <w:szCs w:val="21"/>
          <w:lang w:val="zh-CN"/>
        </w:rPr>
      </w:pPr>
      <w:r w:rsidRPr="00AA7CBF">
        <w:rPr>
          <w:rFonts w:ascii="宋体" w:hAnsi="宋体" w:hint="eastAsia"/>
          <w:szCs w:val="21"/>
        </w:rPr>
        <w:t>备注：</w:t>
      </w:r>
      <w:r w:rsidR="00AA7CBF">
        <w:rPr>
          <w:rFonts w:ascii="宋体" w:hAnsi="宋体" w:hint="eastAsia"/>
          <w:szCs w:val="21"/>
        </w:rPr>
        <w:t>1.</w:t>
      </w:r>
      <w:r w:rsidRPr="00AA7CBF">
        <w:rPr>
          <w:rFonts w:ascii="宋体" w:hAnsi="宋体" w:hint="eastAsia"/>
          <w:szCs w:val="21"/>
        </w:rPr>
        <w:t>所有证明</w:t>
      </w:r>
      <w:r w:rsidR="00AA7CBF">
        <w:rPr>
          <w:rFonts w:ascii="宋体" w:hAnsi="宋体" w:hint="eastAsia"/>
          <w:szCs w:val="21"/>
        </w:rPr>
        <w:t>材料（证书、合同、照片、保险单、业绩材料等）、须</w:t>
      </w:r>
      <w:r w:rsidRPr="00AA7CBF">
        <w:rPr>
          <w:rFonts w:ascii="宋体" w:hAnsi="宋体" w:hint="eastAsia"/>
          <w:szCs w:val="21"/>
        </w:rPr>
        <w:t>提供有效复印件（扫描件）并加盖投标人公章、原件备查</w:t>
      </w:r>
      <w:r w:rsidR="00AA7CBF">
        <w:rPr>
          <w:rFonts w:ascii="宋体" w:hAnsi="宋体" w:hint="eastAsia"/>
          <w:szCs w:val="21"/>
        </w:rPr>
        <w:t>。2.招标人有权对中标人的材料进行核实，如发现虚假应标，取消中标资格并追究责任。</w:t>
      </w:r>
    </w:p>
    <w:p w:rsidR="00B419FE" w:rsidRPr="00AA7CBF" w:rsidRDefault="00B419FE" w:rsidP="00AA7CBF">
      <w:pPr>
        <w:pStyle w:val="a3"/>
        <w:rPr>
          <w:rFonts w:ascii="宋体" w:hAnsi="宋体"/>
          <w:szCs w:val="21"/>
          <w:lang w:val="zh-CN"/>
        </w:rPr>
      </w:pPr>
    </w:p>
    <w:p w:rsidR="00B419FE" w:rsidRPr="00AA7CBF" w:rsidRDefault="00B419FE" w:rsidP="00AA7CBF">
      <w:pPr>
        <w:pStyle w:val="a3"/>
        <w:rPr>
          <w:rFonts w:ascii="宋体" w:hAnsi="宋体"/>
          <w:szCs w:val="21"/>
          <w:lang w:val="zh-CN"/>
        </w:rPr>
      </w:pPr>
    </w:p>
    <w:p w:rsidR="00B419FE" w:rsidRPr="00AA7CBF" w:rsidRDefault="00B419FE" w:rsidP="00AA7CBF">
      <w:pPr>
        <w:pStyle w:val="a3"/>
        <w:rPr>
          <w:rFonts w:ascii="宋体" w:hAnsi="宋体"/>
          <w:szCs w:val="21"/>
          <w:lang w:val="zh-CN"/>
        </w:rPr>
      </w:pPr>
    </w:p>
    <w:p w:rsidR="00B419FE" w:rsidRPr="00AA7CBF" w:rsidRDefault="00B419FE" w:rsidP="00AA7CBF">
      <w:pPr>
        <w:pStyle w:val="a3"/>
        <w:rPr>
          <w:rFonts w:ascii="宋体" w:hAnsi="宋体"/>
          <w:szCs w:val="21"/>
          <w:lang w:val="zh-CN"/>
        </w:rPr>
      </w:pPr>
    </w:p>
    <w:p w:rsidR="00B419FE" w:rsidRPr="00AA7CBF" w:rsidRDefault="00B419FE">
      <w:pPr>
        <w:rPr>
          <w:rFonts w:ascii="宋体" w:hAnsi="宋体"/>
          <w:szCs w:val="21"/>
        </w:rPr>
      </w:pPr>
    </w:p>
    <w:p w:rsidR="00AA7CBF" w:rsidRDefault="00AA7CBF">
      <w:pPr>
        <w:rPr>
          <w:szCs w:val="21"/>
        </w:rPr>
      </w:pPr>
    </w:p>
    <w:p w:rsidR="00AA7CBF" w:rsidRPr="00AA7CBF" w:rsidRDefault="00AA7CBF" w:rsidP="00AA7CBF">
      <w:pPr>
        <w:rPr>
          <w:szCs w:val="21"/>
        </w:rPr>
      </w:pPr>
    </w:p>
    <w:p w:rsidR="00AA7CBF" w:rsidRDefault="00AA7CBF" w:rsidP="00AA7CBF">
      <w:pPr>
        <w:rPr>
          <w:szCs w:val="21"/>
        </w:rPr>
      </w:pPr>
    </w:p>
    <w:p w:rsidR="00B419FE" w:rsidRPr="00AA7CBF" w:rsidRDefault="00AA7CBF" w:rsidP="00AA7CBF">
      <w:pPr>
        <w:tabs>
          <w:tab w:val="left" w:pos="1244"/>
        </w:tabs>
        <w:rPr>
          <w:szCs w:val="21"/>
        </w:rPr>
      </w:pPr>
      <w:r>
        <w:rPr>
          <w:szCs w:val="21"/>
        </w:rPr>
        <w:tab/>
      </w:r>
    </w:p>
    <w:sectPr w:rsidR="00B419FE" w:rsidRPr="00AA7CBF" w:rsidSect="00B419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4F5" w:rsidRDefault="003154F5">
      <w:r>
        <w:separator/>
      </w:r>
    </w:p>
  </w:endnote>
  <w:endnote w:type="continuationSeparator" w:id="0">
    <w:p w:rsidR="003154F5" w:rsidRDefault="003154F5">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幼圆">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4F5" w:rsidRDefault="003154F5">
      <w:r>
        <w:separator/>
      </w:r>
    </w:p>
  </w:footnote>
  <w:footnote w:type="continuationSeparator" w:id="0">
    <w:p w:rsidR="003154F5" w:rsidRDefault="003154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JlMjI5N2Y0NDU0NGNiZmNiZDI0ZWY1ZGY3MTE1ZjEifQ=="/>
  </w:docVars>
  <w:rsids>
    <w:rsidRoot w:val="00484A5A"/>
    <w:rsid w:val="0018162A"/>
    <w:rsid w:val="00226EE1"/>
    <w:rsid w:val="002773B5"/>
    <w:rsid w:val="003154F5"/>
    <w:rsid w:val="003B7A94"/>
    <w:rsid w:val="0040134E"/>
    <w:rsid w:val="00484A5A"/>
    <w:rsid w:val="0055591F"/>
    <w:rsid w:val="0056709D"/>
    <w:rsid w:val="006E2002"/>
    <w:rsid w:val="008348C3"/>
    <w:rsid w:val="00893026"/>
    <w:rsid w:val="00982BE6"/>
    <w:rsid w:val="00A461AF"/>
    <w:rsid w:val="00A612B9"/>
    <w:rsid w:val="00AA7CBF"/>
    <w:rsid w:val="00AF6B1C"/>
    <w:rsid w:val="00B419FE"/>
    <w:rsid w:val="00BF7038"/>
    <w:rsid w:val="00EB55E1"/>
    <w:rsid w:val="00F607E5"/>
    <w:rsid w:val="37F45D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9FE"/>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rsid w:val="00B419FE"/>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nhideWhenUsed/>
    <w:qFormat/>
    <w:rsid w:val="00B419FE"/>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B419FE"/>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B419FE"/>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Char"/>
    <w:uiPriority w:val="9"/>
    <w:semiHidden/>
    <w:unhideWhenUsed/>
    <w:qFormat/>
    <w:rsid w:val="00B419FE"/>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Char"/>
    <w:uiPriority w:val="9"/>
    <w:semiHidden/>
    <w:unhideWhenUsed/>
    <w:qFormat/>
    <w:rsid w:val="00B419FE"/>
    <w:pPr>
      <w:keepNext/>
      <w:keepLines/>
      <w:spacing w:before="40" w:line="278" w:lineRule="auto"/>
      <w:jc w:val="left"/>
      <w:outlineLvl w:val="5"/>
    </w:pPr>
    <w:rPr>
      <w:rFonts w:asciiTheme="minorHAnsi" w:eastAsiaTheme="minorEastAsia" w:hAnsiTheme="minorHAnsi" w:cstheme="majorBidi"/>
      <w:b/>
      <w:bCs/>
      <w:color w:val="0F4761" w:themeColor="accent1" w:themeShade="BF"/>
      <w:sz w:val="22"/>
    </w:rPr>
  </w:style>
  <w:style w:type="paragraph" w:styleId="7">
    <w:name w:val="heading 7"/>
    <w:basedOn w:val="a"/>
    <w:next w:val="a"/>
    <w:link w:val="7Char"/>
    <w:uiPriority w:val="9"/>
    <w:semiHidden/>
    <w:unhideWhenUsed/>
    <w:qFormat/>
    <w:rsid w:val="00B419FE"/>
    <w:pPr>
      <w:keepNext/>
      <w:keepLines/>
      <w:spacing w:before="40" w:line="278" w:lineRule="auto"/>
      <w:jc w:val="left"/>
      <w:outlineLvl w:val="6"/>
    </w:pPr>
    <w:rPr>
      <w:rFonts w:asciiTheme="minorHAnsi" w:eastAsiaTheme="minorEastAsia" w:hAnsiTheme="minorHAnsi" w:cstheme="majorBidi"/>
      <w:b/>
      <w:bCs/>
      <w:color w:val="595959" w:themeColor="text1" w:themeTint="A6"/>
      <w:sz w:val="22"/>
    </w:rPr>
  </w:style>
  <w:style w:type="paragraph" w:styleId="8">
    <w:name w:val="heading 8"/>
    <w:basedOn w:val="a"/>
    <w:next w:val="a"/>
    <w:link w:val="8Char"/>
    <w:uiPriority w:val="9"/>
    <w:semiHidden/>
    <w:unhideWhenUsed/>
    <w:qFormat/>
    <w:rsid w:val="00B419FE"/>
    <w:pPr>
      <w:keepNext/>
      <w:keepLines/>
      <w:spacing w:line="278" w:lineRule="auto"/>
      <w:jc w:val="left"/>
      <w:outlineLvl w:val="7"/>
    </w:pPr>
    <w:rPr>
      <w:rFonts w:asciiTheme="minorHAnsi" w:eastAsiaTheme="minorEastAsia" w:hAnsiTheme="minorHAnsi" w:cstheme="majorBidi"/>
      <w:color w:val="595959" w:themeColor="text1" w:themeTint="A6"/>
      <w:sz w:val="22"/>
    </w:rPr>
  </w:style>
  <w:style w:type="paragraph" w:styleId="9">
    <w:name w:val="heading 9"/>
    <w:basedOn w:val="a"/>
    <w:next w:val="a"/>
    <w:link w:val="9Char"/>
    <w:uiPriority w:val="9"/>
    <w:semiHidden/>
    <w:unhideWhenUsed/>
    <w:qFormat/>
    <w:rsid w:val="00B419FE"/>
    <w:pPr>
      <w:keepNext/>
      <w:keepLines/>
      <w:spacing w:line="278" w:lineRule="auto"/>
      <w:jc w:val="left"/>
      <w:outlineLvl w:val="8"/>
    </w:pPr>
    <w:rPr>
      <w:rFonts w:asciiTheme="minorHAnsi" w:eastAsiaTheme="majorEastAsia" w:hAnsiTheme="minorHAnsi" w:cstheme="majorBidi"/>
      <w:color w:val="595959" w:themeColor="text1" w:themeTint="A6"/>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rsid w:val="00B419FE"/>
    <w:pPr>
      <w:ind w:firstLineChars="200" w:firstLine="420"/>
    </w:pPr>
  </w:style>
  <w:style w:type="paragraph" w:styleId="a4">
    <w:name w:val="Subtitle"/>
    <w:basedOn w:val="a"/>
    <w:next w:val="a"/>
    <w:link w:val="Char"/>
    <w:uiPriority w:val="11"/>
    <w:qFormat/>
    <w:rsid w:val="00B419FE"/>
    <w:pPr>
      <w:spacing w:after="160" w:line="278" w:lineRule="auto"/>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Char0"/>
    <w:uiPriority w:val="10"/>
    <w:qFormat/>
    <w:rsid w:val="00B419FE"/>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rsid w:val="00B419FE"/>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B419FE"/>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B419FE"/>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B419FE"/>
    <w:rPr>
      <w:rFonts w:cstheme="majorBidi"/>
      <w:color w:val="0F4761" w:themeColor="accent1" w:themeShade="BF"/>
      <w:sz w:val="28"/>
      <w:szCs w:val="28"/>
    </w:rPr>
  </w:style>
  <w:style w:type="character" w:customStyle="1" w:styleId="5Char">
    <w:name w:val="标题 5 Char"/>
    <w:basedOn w:val="a0"/>
    <w:link w:val="5"/>
    <w:uiPriority w:val="9"/>
    <w:semiHidden/>
    <w:rsid w:val="00B419FE"/>
    <w:rPr>
      <w:rFonts w:cstheme="majorBidi"/>
      <w:color w:val="0F4761" w:themeColor="accent1" w:themeShade="BF"/>
      <w:sz w:val="24"/>
    </w:rPr>
  </w:style>
  <w:style w:type="character" w:customStyle="1" w:styleId="6Char">
    <w:name w:val="标题 6 Char"/>
    <w:basedOn w:val="a0"/>
    <w:link w:val="6"/>
    <w:uiPriority w:val="9"/>
    <w:semiHidden/>
    <w:rsid w:val="00B419FE"/>
    <w:rPr>
      <w:rFonts w:cstheme="majorBidi"/>
      <w:b/>
      <w:bCs/>
      <w:color w:val="0F4761" w:themeColor="accent1" w:themeShade="BF"/>
    </w:rPr>
  </w:style>
  <w:style w:type="character" w:customStyle="1" w:styleId="7Char">
    <w:name w:val="标题 7 Char"/>
    <w:basedOn w:val="a0"/>
    <w:link w:val="7"/>
    <w:uiPriority w:val="9"/>
    <w:semiHidden/>
    <w:rsid w:val="00B419FE"/>
    <w:rPr>
      <w:rFonts w:cstheme="majorBidi"/>
      <w:b/>
      <w:bCs/>
      <w:color w:val="595959" w:themeColor="text1" w:themeTint="A6"/>
    </w:rPr>
  </w:style>
  <w:style w:type="character" w:customStyle="1" w:styleId="8Char">
    <w:name w:val="标题 8 Char"/>
    <w:basedOn w:val="a0"/>
    <w:link w:val="8"/>
    <w:uiPriority w:val="9"/>
    <w:semiHidden/>
    <w:rsid w:val="00B419FE"/>
    <w:rPr>
      <w:rFonts w:cstheme="majorBidi"/>
      <w:color w:val="595959" w:themeColor="text1" w:themeTint="A6"/>
    </w:rPr>
  </w:style>
  <w:style w:type="character" w:customStyle="1" w:styleId="9Char">
    <w:name w:val="标题 9 Char"/>
    <w:basedOn w:val="a0"/>
    <w:link w:val="9"/>
    <w:uiPriority w:val="9"/>
    <w:semiHidden/>
    <w:rsid w:val="00B419FE"/>
    <w:rPr>
      <w:rFonts w:eastAsiaTheme="majorEastAsia" w:cstheme="majorBidi"/>
      <w:color w:val="595959" w:themeColor="text1" w:themeTint="A6"/>
    </w:rPr>
  </w:style>
  <w:style w:type="character" w:customStyle="1" w:styleId="Char0">
    <w:name w:val="标题 Char"/>
    <w:basedOn w:val="a0"/>
    <w:link w:val="a5"/>
    <w:uiPriority w:val="10"/>
    <w:rsid w:val="00B419FE"/>
    <w:rPr>
      <w:rFonts w:asciiTheme="majorHAnsi" w:eastAsiaTheme="majorEastAsia" w:hAnsiTheme="majorHAnsi" w:cstheme="majorBidi"/>
      <w:spacing w:val="-10"/>
      <w:kern w:val="28"/>
      <w:sz w:val="56"/>
      <w:szCs w:val="56"/>
    </w:rPr>
  </w:style>
  <w:style w:type="character" w:customStyle="1" w:styleId="Char">
    <w:name w:val="副标题 Char"/>
    <w:basedOn w:val="a0"/>
    <w:link w:val="a4"/>
    <w:uiPriority w:val="11"/>
    <w:rsid w:val="00B419FE"/>
    <w:rPr>
      <w:rFonts w:asciiTheme="majorHAnsi" w:eastAsiaTheme="majorEastAsia" w:hAnsiTheme="majorHAnsi" w:cstheme="majorBidi"/>
      <w:color w:val="595959" w:themeColor="text1" w:themeTint="A6"/>
      <w:spacing w:val="15"/>
      <w:sz w:val="28"/>
      <w:szCs w:val="28"/>
    </w:rPr>
  </w:style>
  <w:style w:type="paragraph" w:styleId="a6">
    <w:name w:val="Quote"/>
    <w:basedOn w:val="a"/>
    <w:next w:val="a"/>
    <w:link w:val="Char1"/>
    <w:uiPriority w:val="29"/>
    <w:qFormat/>
    <w:rsid w:val="00B419FE"/>
    <w:pPr>
      <w:spacing w:before="160" w:after="160" w:line="278" w:lineRule="auto"/>
      <w:jc w:val="center"/>
    </w:pPr>
    <w:rPr>
      <w:rFonts w:asciiTheme="minorHAnsi" w:eastAsiaTheme="minorEastAsia" w:hAnsiTheme="minorHAnsi" w:cstheme="minorBidi"/>
      <w:i/>
      <w:iCs/>
      <w:color w:val="404040" w:themeColor="text1" w:themeTint="BF"/>
      <w:sz w:val="22"/>
    </w:rPr>
  </w:style>
  <w:style w:type="character" w:customStyle="1" w:styleId="Char1">
    <w:name w:val="引用 Char"/>
    <w:basedOn w:val="a0"/>
    <w:link w:val="a6"/>
    <w:uiPriority w:val="29"/>
    <w:rsid w:val="00B419FE"/>
    <w:rPr>
      <w:i/>
      <w:iCs/>
      <w:color w:val="404040" w:themeColor="text1" w:themeTint="BF"/>
    </w:rPr>
  </w:style>
  <w:style w:type="paragraph" w:styleId="a7">
    <w:name w:val="List Paragraph"/>
    <w:basedOn w:val="a"/>
    <w:uiPriority w:val="34"/>
    <w:qFormat/>
    <w:rsid w:val="00B419FE"/>
    <w:pPr>
      <w:spacing w:after="160" w:line="278" w:lineRule="auto"/>
      <w:ind w:left="720"/>
      <w:contextualSpacing/>
      <w:jc w:val="left"/>
    </w:pPr>
    <w:rPr>
      <w:rFonts w:asciiTheme="minorHAnsi" w:eastAsiaTheme="minorEastAsia" w:hAnsiTheme="minorHAnsi" w:cstheme="minorBidi"/>
      <w:sz w:val="22"/>
    </w:rPr>
  </w:style>
  <w:style w:type="character" w:customStyle="1" w:styleId="10">
    <w:name w:val="明显强调1"/>
    <w:basedOn w:val="a0"/>
    <w:uiPriority w:val="21"/>
    <w:qFormat/>
    <w:rsid w:val="00B419FE"/>
    <w:rPr>
      <w:i/>
      <w:iCs/>
      <w:color w:val="0F4761" w:themeColor="accent1" w:themeShade="BF"/>
    </w:rPr>
  </w:style>
  <w:style w:type="paragraph" w:styleId="a8">
    <w:name w:val="Intense Quote"/>
    <w:basedOn w:val="a"/>
    <w:next w:val="a"/>
    <w:link w:val="Char2"/>
    <w:uiPriority w:val="30"/>
    <w:qFormat/>
    <w:rsid w:val="00B419F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rPr>
  </w:style>
  <w:style w:type="character" w:customStyle="1" w:styleId="Char2">
    <w:name w:val="明显引用 Char"/>
    <w:basedOn w:val="a0"/>
    <w:link w:val="a8"/>
    <w:uiPriority w:val="30"/>
    <w:rsid w:val="00B419FE"/>
    <w:rPr>
      <w:i/>
      <w:iCs/>
      <w:color w:val="0F4761" w:themeColor="accent1" w:themeShade="BF"/>
    </w:rPr>
  </w:style>
  <w:style w:type="character" w:customStyle="1" w:styleId="11">
    <w:name w:val="明显参考1"/>
    <w:basedOn w:val="a0"/>
    <w:uiPriority w:val="32"/>
    <w:qFormat/>
    <w:rsid w:val="00B419FE"/>
    <w:rPr>
      <w:b/>
      <w:bCs/>
      <w:smallCaps/>
      <w:color w:val="0F4761" w:themeColor="accent1" w:themeShade="BF"/>
      <w:spacing w:val="5"/>
    </w:rPr>
  </w:style>
  <w:style w:type="character" w:customStyle="1" w:styleId="2Char1">
    <w:name w:val="标题 2 Char1"/>
    <w:locked/>
    <w:rsid w:val="00B419FE"/>
    <w:rPr>
      <w:rFonts w:ascii="Arial" w:eastAsia="幼圆" w:hAnsi="Arial"/>
      <w:b/>
      <w:sz w:val="44"/>
      <w:lang w:val="zh-CN" w:eastAsia="zh-CN"/>
    </w:rPr>
  </w:style>
  <w:style w:type="paragraph" w:styleId="a9">
    <w:name w:val="header"/>
    <w:basedOn w:val="a"/>
    <w:link w:val="Char3"/>
    <w:uiPriority w:val="99"/>
    <w:semiHidden/>
    <w:unhideWhenUsed/>
    <w:rsid w:val="00BF7038"/>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uiPriority w:val="99"/>
    <w:semiHidden/>
    <w:rsid w:val="00BF7038"/>
    <w:rPr>
      <w:rFonts w:ascii="Calibri" w:eastAsia="宋体" w:hAnsi="Calibri" w:cs="Times New Roman"/>
      <w:kern w:val="2"/>
      <w:sz w:val="18"/>
      <w:szCs w:val="18"/>
    </w:rPr>
  </w:style>
  <w:style w:type="paragraph" w:styleId="aa">
    <w:name w:val="footer"/>
    <w:basedOn w:val="a"/>
    <w:link w:val="Char4"/>
    <w:uiPriority w:val="99"/>
    <w:semiHidden/>
    <w:unhideWhenUsed/>
    <w:rsid w:val="00BF7038"/>
    <w:pPr>
      <w:tabs>
        <w:tab w:val="center" w:pos="4153"/>
        <w:tab w:val="right" w:pos="8306"/>
      </w:tabs>
      <w:snapToGrid w:val="0"/>
      <w:jc w:val="left"/>
    </w:pPr>
    <w:rPr>
      <w:sz w:val="18"/>
      <w:szCs w:val="18"/>
    </w:rPr>
  </w:style>
  <w:style w:type="character" w:customStyle="1" w:styleId="Char4">
    <w:name w:val="页脚 Char"/>
    <w:basedOn w:val="a0"/>
    <w:link w:val="aa"/>
    <w:uiPriority w:val="99"/>
    <w:semiHidden/>
    <w:rsid w:val="00BF7038"/>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TotalTime>
  <Pages>2</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Heyu Lu</dc:creator>
  <cp:lastModifiedBy>Administrator</cp:lastModifiedBy>
  <cp:revision>8</cp:revision>
  <dcterms:created xsi:type="dcterms:W3CDTF">2024-06-02T09:15:00Z</dcterms:created>
  <dcterms:modified xsi:type="dcterms:W3CDTF">2026-05-27T07:44:00Z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81A8635E331C49A395595C4712247C88_12</vt:lpwstr>
  </property>
</Properties>
</file>